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3130D" w14:textId="77777777" w:rsidR="00C30507" w:rsidRDefault="00C3050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14:paraId="5B0EB1D6" w14:textId="77777777" w:rsidR="00C30507" w:rsidRDefault="008254E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5DC94FF5" w14:textId="77777777" w:rsidR="00C30507" w:rsidRDefault="008254E7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0F0D5574" w14:textId="77777777" w:rsidR="00C30507" w:rsidRDefault="00C30507">
      <w:pPr>
        <w:widowControl w:val="0"/>
        <w:spacing w:line="360" w:lineRule="auto"/>
        <w:ind w:firstLine="567"/>
        <w:jc w:val="center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</w:p>
    <w:p w14:paraId="0D9408C1" w14:textId="30A39EC6" w:rsidR="00C30507" w:rsidRDefault="008254E7">
      <w:pPr>
        <w:spacing w:after="0" w:line="360" w:lineRule="auto"/>
        <w:ind w:righ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F26D61">
        <w:rPr>
          <w:rFonts w:ascii="Times New Roman" w:eastAsia="Arial Unicode MS" w:hAnsi="Times New Roman"/>
          <w:noProof/>
          <w:color w:val="000000"/>
          <w:sz w:val="28"/>
          <w:szCs w:val="28"/>
          <w:lang w:bidi="ru-RU"/>
        </w:rPr>
        <w:drawing>
          <wp:inline distT="0" distB="0" distL="0" distR="0" wp14:anchorId="7E037C01" wp14:editId="318E06B2">
            <wp:extent cx="3066415" cy="1731645"/>
            <wp:effectExtent l="0" t="0" r="63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07DC7" w14:textId="77777777" w:rsidR="00C30507" w:rsidRDefault="00C305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085EE79" w14:textId="77777777" w:rsidR="00C30507" w:rsidRDefault="008254E7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РАБОЧАЯ ПРОГРАММА УЧЕБНОЙ ДИСЦИПЛИНЫ</w:t>
      </w:r>
    </w:p>
    <w:p w14:paraId="7D1A4DC1" w14:textId="4E636C39" w:rsidR="00C30507" w:rsidRDefault="008254E7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«</w:t>
      </w:r>
      <w: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>ОП.1</w:t>
      </w:r>
      <w:r w:rsidR="00F26D61">
        <w:rPr>
          <w:rFonts w:ascii="Times New Roman" w:hAnsi="Times New Roman"/>
          <w:b/>
          <w:bCs/>
          <w:sz w:val="24"/>
          <w:szCs w:val="24"/>
          <w:lang w:eastAsia="zh-CN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Компьютерные сети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»</w:t>
      </w:r>
    </w:p>
    <w:p w14:paraId="7525E5FD" w14:textId="77777777" w:rsidR="00C30507" w:rsidRDefault="008254E7">
      <w:pPr>
        <w:suppressAutoHyphen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для специальности</w:t>
      </w:r>
    </w:p>
    <w:p w14:paraId="49F504EF" w14:textId="7BEA1682" w:rsidR="00C30507" w:rsidRDefault="008254E7">
      <w:pPr>
        <w:spacing w:line="360" w:lineRule="auto"/>
        <w:ind w:left="284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>09.02.</w:t>
      </w:r>
      <w:r w:rsidR="00F26D61">
        <w:rPr>
          <w:rFonts w:ascii="Times New Roman" w:hAnsi="Times New Roman"/>
          <w:b/>
          <w:bCs/>
          <w:sz w:val="24"/>
          <w:szCs w:val="24"/>
          <w:lang w:eastAsia="zh-CN"/>
        </w:rPr>
        <w:t>07</w:t>
      </w:r>
      <w:r>
        <w:rPr>
          <w:rFonts w:ascii="Times New Roman" w:hAnsi="Times New Roman"/>
          <w:b/>
          <w:bCs/>
          <w:sz w:val="24"/>
          <w:szCs w:val="24"/>
          <w:lang w:val="zh-CN" w:eastAsia="zh-CN"/>
        </w:rPr>
        <w:t xml:space="preserve"> Разработка и управление программным обеспечением</w:t>
      </w:r>
    </w:p>
    <w:p w14:paraId="57CB1F90" w14:textId="77777777" w:rsidR="00C30507" w:rsidRDefault="00C30507">
      <w:pPr>
        <w:spacing w:line="360" w:lineRule="auto"/>
        <w:rPr>
          <w:rFonts w:ascii="Times New Roman" w:hAnsi="Times New Roman"/>
          <w:b/>
          <w:sz w:val="28"/>
          <w:szCs w:val="24"/>
        </w:rPr>
      </w:pPr>
    </w:p>
    <w:p w14:paraId="2686AFE1" w14:textId="77777777" w:rsidR="00C30507" w:rsidRDefault="008254E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Форма обучения - </w:t>
      </w:r>
      <w:r>
        <w:rPr>
          <w:rFonts w:ascii="Times New Roman" w:hAnsi="Times New Roman"/>
          <w:sz w:val="28"/>
          <w:szCs w:val="28"/>
          <w:u w:val="single"/>
        </w:rPr>
        <w:t>очная</w:t>
      </w:r>
    </w:p>
    <w:p w14:paraId="1816190B" w14:textId="77777777" w:rsidR="00C30507" w:rsidRDefault="008254E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Нормативный срок обучения –  </w:t>
      </w:r>
      <w:r>
        <w:rPr>
          <w:rFonts w:ascii="Times New Roman" w:hAnsi="Times New Roman"/>
          <w:sz w:val="28"/>
          <w:szCs w:val="28"/>
          <w:u w:val="single"/>
        </w:rPr>
        <w:t>3 года 10 месяцев</w:t>
      </w:r>
    </w:p>
    <w:p w14:paraId="22CB675B" w14:textId="77777777" w:rsidR="00C30507" w:rsidRDefault="008254E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на базе </w:t>
      </w:r>
      <w:r>
        <w:rPr>
          <w:rFonts w:ascii="Times New Roman" w:hAnsi="Times New Roman"/>
          <w:sz w:val="28"/>
          <w:szCs w:val="28"/>
          <w:u w:val="single"/>
        </w:rPr>
        <w:t>основного общего образования</w:t>
      </w:r>
    </w:p>
    <w:p w14:paraId="7048D5EA" w14:textId="77777777" w:rsidR="00C30507" w:rsidRDefault="00C30507">
      <w:pPr>
        <w:spacing w:line="360" w:lineRule="auto"/>
        <w:rPr>
          <w:rFonts w:ascii="Times New Roman" w:hAnsi="Times New Roman"/>
          <w:b/>
          <w:bCs/>
          <w:sz w:val="28"/>
          <w:szCs w:val="24"/>
        </w:rPr>
      </w:pPr>
    </w:p>
    <w:p w14:paraId="35435344" w14:textId="77777777" w:rsidR="00C30507" w:rsidRDefault="00C30507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72DE28D9" w14:textId="26A77FBB" w:rsidR="00C30507" w:rsidRDefault="008254E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Буинск, 202</w:t>
      </w:r>
      <w:r w:rsidR="00F26D61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4FD2022B" w14:textId="77777777" w:rsidR="00C30507" w:rsidRDefault="00C30507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C30507">
          <w:pgSz w:w="11907" w:h="16840"/>
          <w:pgMar w:top="1134" w:right="1134" w:bottom="1134" w:left="1134" w:header="708" w:footer="708" w:gutter="0"/>
          <w:cols w:space="720"/>
        </w:sectPr>
      </w:pPr>
    </w:p>
    <w:p w14:paraId="2AC8168C" w14:textId="77777777" w:rsidR="00341D03" w:rsidRPr="005C4B83" w:rsidRDefault="00341D03" w:rsidP="00341D03">
      <w:pPr>
        <w:pStyle w:val="aff3"/>
        <w:spacing w:after="0"/>
        <w:ind w:left="283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5915CC7A" w14:textId="77777777" w:rsidR="00341D03" w:rsidRPr="005C4B83" w:rsidRDefault="00341D03" w:rsidP="00341D03">
      <w:pPr>
        <w:pStyle w:val="aff3"/>
        <w:numPr>
          <w:ilvl w:val="0"/>
          <w:numId w:val="4"/>
        </w:numPr>
        <w:spacing w:after="0"/>
        <w:jc w:val="both"/>
        <w:rPr>
          <w:rFonts w:eastAsia="Times New Roman"/>
          <w:sz w:val="28"/>
          <w:szCs w:val="28"/>
          <w:lang w:eastAsia="ar-SA"/>
        </w:rPr>
      </w:pPr>
      <w:r w:rsidRPr="005C4B83">
        <w:rPr>
          <w:rFonts w:eastAsia="Times New Roman"/>
          <w:sz w:val="28"/>
          <w:szCs w:val="28"/>
          <w:lang w:eastAsia="ar-SA"/>
        </w:rPr>
        <w:t>федеральн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государственн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образовательн</w:t>
      </w:r>
      <w:r>
        <w:rPr>
          <w:rFonts w:eastAsia="Times New Roman"/>
          <w:sz w:val="28"/>
          <w:szCs w:val="28"/>
          <w:lang w:val="ru-RU" w:eastAsia="ar-SA"/>
        </w:rPr>
        <w:t>ого</w:t>
      </w:r>
      <w:r w:rsidRPr="005C4B83">
        <w:rPr>
          <w:rFonts w:eastAsia="Times New Roman"/>
          <w:sz w:val="28"/>
          <w:szCs w:val="28"/>
          <w:lang w:eastAsia="ar-SA"/>
        </w:rPr>
        <w:t xml:space="preserve"> стандарт</w:t>
      </w:r>
      <w:r>
        <w:rPr>
          <w:rFonts w:eastAsia="Times New Roman"/>
          <w:sz w:val="28"/>
          <w:szCs w:val="28"/>
          <w:lang w:val="ru-RU" w:eastAsia="ar-SA"/>
        </w:rPr>
        <w:t>а</w:t>
      </w:r>
      <w:r w:rsidRPr="005C4B83">
        <w:rPr>
          <w:rFonts w:eastAsia="Times New Roman"/>
          <w:sz w:val="28"/>
          <w:szCs w:val="28"/>
          <w:lang w:eastAsia="ar-SA"/>
        </w:rPr>
        <w:t xml:space="preserve">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3452596F" w14:textId="77777777" w:rsidR="00341D03" w:rsidRPr="00315DE7" w:rsidRDefault="00341D03" w:rsidP="00341D03">
      <w:pPr>
        <w:numPr>
          <w:ilvl w:val="0"/>
          <w:numId w:val="4"/>
        </w:numPr>
        <w:spacing w:after="0" w:line="240" w:lineRule="auto"/>
        <w:ind w:left="284" w:hanging="329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315DE7">
        <w:rPr>
          <w:rFonts w:ascii="Times New Roman" w:eastAsia="Times New Roman" w:hAnsi="Times New Roman"/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563DCD7E" w14:textId="77777777" w:rsidR="00341D03" w:rsidRPr="005C4B83" w:rsidRDefault="00341D03" w:rsidP="00341D03">
      <w:pPr>
        <w:pStyle w:val="aff3"/>
        <w:numPr>
          <w:ilvl w:val="0"/>
          <w:numId w:val="4"/>
        </w:numPr>
        <w:spacing w:before="0" w:after="0"/>
        <w:ind w:left="284" w:hanging="329"/>
        <w:jc w:val="both"/>
        <w:rPr>
          <w:rFonts w:eastAsia="Times New Roman"/>
          <w:sz w:val="28"/>
          <w:szCs w:val="28"/>
          <w:lang w:eastAsia="ar-SA"/>
        </w:rPr>
      </w:pPr>
      <w:r w:rsidRPr="00315DE7">
        <w:rPr>
          <w:rFonts w:eastAsia="Times New Roman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>примерной основной образовательной</w:t>
      </w:r>
      <w:r w:rsidRPr="005C4B83">
        <w:rPr>
          <w:rFonts w:eastAsia="Times New Roman"/>
          <w:color w:val="EE0000"/>
          <w:sz w:val="28"/>
          <w:szCs w:val="28"/>
          <w:lang w:eastAsia="ar-SA"/>
        </w:rPr>
        <w:t xml:space="preserve"> </w:t>
      </w:r>
      <w:r w:rsidRPr="005C4B83">
        <w:rPr>
          <w:rFonts w:eastAsia="Times New Roman"/>
          <w:sz w:val="28"/>
          <w:szCs w:val="28"/>
          <w:lang w:eastAsia="ar-SA"/>
        </w:rPr>
        <w:t xml:space="preserve">программы, </w:t>
      </w:r>
      <w:r w:rsidRPr="005C4B83">
        <w:rPr>
          <w:rFonts w:eastAsia="Times New Roman"/>
          <w:sz w:val="28"/>
          <w:szCs w:val="28"/>
          <w:lang w:val="ru-RU" w:eastAsia="ar-SA"/>
        </w:rPr>
        <w:t>утверждённой</w:t>
      </w:r>
      <w:r w:rsidRPr="005C4B83">
        <w:rPr>
          <w:rFonts w:eastAsia="Times New Roman"/>
          <w:sz w:val="28"/>
          <w:szCs w:val="28"/>
          <w:lang w:eastAsia="ar-SA"/>
        </w:rPr>
        <w:t xml:space="preserve"> протоколом №3 от 15 июля 2021 г.  Федерального учебно-методического объединения по УГПС 09.00.00,  зарегистрированного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1C013045" w14:textId="77777777" w:rsidR="00341D03" w:rsidRPr="00793315" w:rsidRDefault="00341D03" w:rsidP="00341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x-none" w:eastAsia="ar-SA"/>
        </w:rPr>
      </w:pPr>
      <w:r w:rsidRPr="00793315">
        <w:rPr>
          <w:rFonts w:ascii="Times New Roman" w:eastAsia="Times New Roman" w:hAnsi="Times New Roman"/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74A58434" w14:textId="77777777" w:rsidR="00341D03" w:rsidRPr="003D2F41" w:rsidRDefault="00341D03" w:rsidP="00341D03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0CCDC77D" w14:textId="77777777" w:rsidR="00341D03" w:rsidRPr="003D2F41" w:rsidRDefault="00341D03" w:rsidP="00341D03">
      <w:pPr>
        <w:spacing w:after="0" w:line="360" w:lineRule="auto"/>
        <w:jc w:val="both"/>
        <w:rPr>
          <w:rFonts w:ascii="Times New Roman" w:hAnsi="Times New Roman"/>
          <w:bCs/>
          <w:iCs/>
        </w:rPr>
      </w:pPr>
    </w:p>
    <w:p w14:paraId="4D6ABEFB" w14:textId="77777777" w:rsidR="00341D03" w:rsidRDefault="00341D03" w:rsidP="00341D0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1ABC89DD" wp14:editId="4E01B28F">
            <wp:simplePos x="0" y="0"/>
            <wp:positionH relativeFrom="column">
              <wp:posOffset>3766185</wp:posOffset>
            </wp:positionH>
            <wp:positionV relativeFrom="paragraph">
              <wp:posOffset>60325</wp:posOffset>
            </wp:positionV>
            <wp:extent cx="1171575" cy="534670"/>
            <wp:effectExtent l="0" t="0" r="9525" b="0"/>
            <wp:wrapNone/>
            <wp:docPr id="347519524" name="Рисунок 3475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>Обсуждена и одобрена на заседании                  Разработал(а)  преподаватель:</w:t>
      </w:r>
    </w:p>
    <w:p w14:paraId="132D8258" w14:textId="77777777" w:rsidR="00341D03" w:rsidRDefault="00341D03" w:rsidP="00341D0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предметной цикловой комиссии                         </w:t>
      </w:r>
      <w:r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 xml:space="preserve">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Л.З. Шакурова</w:t>
      </w:r>
    </w:p>
    <w:p w14:paraId="53EE37AB" w14:textId="77777777" w:rsidR="00341D03" w:rsidRDefault="00341D03" w:rsidP="00341D0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технических и специальных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DA82D2" w14:textId="77777777" w:rsidR="00341D03" w:rsidRDefault="00341D03" w:rsidP="00341D0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Протокол  № 1   от «31» августа 2023 г.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7DD99B1C" w14:textId="77777777" w:rsidR="00341D03" w:rsidRDefault="00341D03" w:rsidP="00341D03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22BF888" wp14:editId="5BEA586A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894370836" name="Рисунок 894370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ПЦК </w:t>
      </w:r>
    </w:p>
    <w:p w14:paraId="20257479" w14:textId="202085DF" w:rsidR="00C30507" w:rsidRPr="00F26D61" w:rsidRDefault="00341D03" w:rsidP="00341D03">
      <w:pPr>
        <w:spacing w:after="0" w:line="360" w:lineRule="auto"/>
        <w:rPr>
          <w:rFonts w:ascii="Times New Roman" w:hAnsi="Times New Roman"/>
          <w:bCs/>
          <w:iCs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_________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Г.А.Бикмуллина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</w:p>
    <w:p w14:paraId="57F1FFF3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9F4FDBE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6B75484" w14:textId="77777777" w:rsidR="00C30507" w:rsidRDefault="00C30507">
      <w:pPr>
        <w:spacing w:after="0" w:line="360" w:lineRule="auto"/>
        <w:rPr>
          <w:rFonts w:ascii="Times New Roman" w:hAnsi="Times New Roman"/>
          <w:b/>
          <w:i/>
        </w:rPr>
      </w:pPr>
    </w:p>
    <w:p w14:paraId="0232146A" w14:textId="77777777" w:rsidR="00C30507" w:rsidRDefault="00C3050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645CC6C" w14:textId="77777777" w:rsidR="00C30507" w:rsidRDefault="00C3050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EC021A1" w14:textId="77777777" w:rsidR="00C30507" w:rsidRDefault="00C3050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BD6F887" w14:textId="77777777" w:rsidR="00C30507" w:rsidRDefault="00C3050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86FE33A" w14:textId="77777777" w:rsidR="00A21567" w:rsidRDefault="00A2156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BC3FB41" w14:textId="77777777" w:rsidR="00A21567" w:rsidRDefault="00A2156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25E9A1C" w14:textId="77777777" w:rsidR="00A21567" w:rsidRDefault="00A2156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109211E" w14:textId="77777777" w:rsidR="00C30507" w:rsidRDefault="00C3050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6486015" w14:textId="77777777" w:rsidR="00C30507" w:rsidRDefault="008254E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</w:t>
      </w:r>
    </w:p>
    <w:p w14:paraId="719AB37B" w14:textId="77777777" w:rsidR="00C30507" w:rsidRDefault="00C3050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8812"/>
        <w:gridCol w:w="995"/>
      </w:tblGrid>
      <w:tr w:rsidR="00C30507" w14:paraId="4CB851CA" w14:textId="77777777">
        <w:trPr>
          <w:trHeight w:val="394"/>
        </w:trPr>
        <w:tc>
          <w:tcPr>
            <w:tcW w:w="9007" w:type="dxa"/>
          </w:tcPr>
          <w:p w14:paraId="56E47C2E" w14:textId="77777777" w:rsidR="00C30507" w:rsidRDefault="008254E7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ПАСПОРТ ПРИМЕРНОЙ РАБОЧЕЙ ПРОГРАММЫ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УЧЕБНОЙ ДИСЦИПЛИНЫ</w:t>
            </w:r>
          </w:p>
        </w:tc>
        <w:tc>
          <w:tcPr>
            <w:tcW w:w="800" w:type="dxa"/>
          </w:tcPr>
          <w:p w14:paraId="167CCC5A" w14:textId="77777777" w:rsidR="00C30507" w:rsidRDefault="008254E7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C30507" w14:paraId="20E897AB" w14:textId="77777777">
        <w:trPr>
          <w:trHeight w:val="720"/>
        </w:trPr>
        <w:tc>
          <w:tcPr>
            <w:tcW w:w="9007" w:type="dxa"/>
          </w:tcPr>
          <w:p w14:paraId="56269BF5" w14:textId="77777777" w:rsidR="00C30507" w:rsidRDefault="008254E7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СТРУКТУРА И СОДЕРЖАНИЕ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УЧЕБНОЙ ДИСЦИПЛИНЫ</w:t>
            </w:r>
          </w:p>
        </w:tc>
        <w:tc>
          <w:tcPr>
            <w:tcW w:w="800" w:type="dxa"/>
          </w:tcPr>
          <w:p w14:paraId="2239DD39" w14:textId="77777777" w:rsidR="00C30507" w:rsidRDefault="00C30507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C30507" w14:paraId="19A68421" w14:textId="77777777">
        <w:trPr>
          <w:trHeight w:val="594"/>
        </w:trPr>
        <w:tc>
          <w:tcPr>
            <w:tcW w:w="9007" w:type="dxa"/>
          </w:tcPr>
          <w:p w14:paraId="160F4B4C" w14:textId="77777777" w:rsidR="00C30507" w:rsidRDefault="008254E7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ИНФОРМАЦИОННОЕ ОБЕСПЕЧЕНИЕ ОБУЧЕНИЯ ПО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ДИСЦИПЛИНЫ</w:t>
            </w:r>
          </w:p>
        </w:tc>
        <w:tc>
          <w:tcPr>
            <w:tcW w:w="800" w:type="dxa"/>
          </w:tcPr>
          <w:p w14:paraId="63C863B8" w14:textId="77777777" w:rsidR="00C30507" w:rsidRDefault="00C30507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C30507" w14:paraId="7283EC81" w14:textId="77777777">
        <w:trPr>
          <w:trHeight w:val="692"/>
        </w:trPr>
        <w:tc>
          <w:tcPr>
            <w:tcW w:w="9007" w:type="dxa"/>
          </w:tcPr>
          <w:p w14:paraId="2427AA40" w14:textId="77777777" w:rsidR="00C30507" w:rsidRDefault="008254E7">
            <w:pPr>
              <w:pStyle w:val="aff3"/>
              <w:numPr>
                <w:ilvl w:val="0"/>
                <w:numId w:val="2"/>
              </w:numPr>
              <w:spacing w:line="360" w:lineRule="auto"/>
              <w:rPr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iCs/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bCs/>
                <w:iCs/>
                <w:sz w:val="28"/>
                <w:szCs w:val="28"/>
                <w:lang w:val="ru-RU" w:eastAsia="ru-RU"/>
              </w:rPr>
              <w:t>УЧЕБНОЙ ДИСЦИПЛИНЫ</w:t>
            </w:r>
          </w:p>
          <w:p w14:paraId="20BB1EF0" w14:textId="77777777" w:rsidR="00C30507" w:rsidRDefault="00C30507">
            <w:pPr>
              <w:spacing w:before="120" w:after="120" w:line="360" w:lineRule="auto"/>
              <w:ind w:left="36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459E8DD1" w14:textId="77777777" w:rsidR="00C30507" w:rsidRDefault="00C30507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00" w:type="dxa"/>
          </w:tcPr>
          <w:p w14:paraId="6EB36057" w14:textId="77777777" w:rsidR="00C30507" w:rsidRDefault="00C30507">
            <w:pPr>
              <w:spacing w:before="120" w:after="12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4A14F74A" w14:textId="77777777" w:rsidR="00C30507" w:rsidRDefault="00C30507">
      <w:pPr>
        <w:spacing w:before="120" w:after="12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15FB76A" w14:textId="77777777" w:rsidR="00C30507" w:rsidRDefault="00C30507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14:paraId="700C15B4" w14:textId="77777777" w:rsidR="00C30507" w:rsidRDefault="00C30507">
      <w:pPr>
        <w:spacing w:before="120" w:after="120" w:line="36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14:paraId="1AA97D13" w14:textId="77777777" w:rsidR="00C30507" w:rsidRDefault="00C30507">
      <w:pPr>
        <w:spacing w:after="0" w:line="360" w:lineRule="auto"/>
        <w:ind w:firstLine="709"/>
        <w:jc w:val="center"/>
        <w:rPr>
          <w:rFonts w:ascii="Times New Roman" w:hAnsi="Times New Roman"/>
          <w:b/>
          <w:i/>
        </w:rPr>
      </w:pPr>
    </w:p>
    <w:p w14:paraId="732FFDEB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132D0D2C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25EFA92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0BF859C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E7591F4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F6D2723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9836053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0133E99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3D554388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B0C8AFB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7B3C791A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59FEC3F1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1DAFEB2A" w14:textId="77777777" w:rsidR="00C30507" w:rsidRDefault="00C30507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2293451A" w14:textId="77777777" w:rsidR="00325BC2" w:rsidRDefault="00325BC2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425968E5" w14:textId="77777777" w:rsidR="00325BC2" w:rsidRDefault="00325BC2">
      <w:pPr>
        <w:spacing w:after="0" w:line="360" w:lineRule="auto"/>
        <w:jc w:val="center"/>
        <w:rPr>
          <w:rFonts w:ascii="Times New Roman" w:hAnsi="Times New Roman"/>
          <w:b/>
          <w:i/>
        </w:rPr>
      </w:pPr>
    </w:p>
    <w:p w14:paraId="00DD7258" w14:textId="77777777" w:rsidR="00C30507" w:rsidRDefault="00C30507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</w:p>
    <w:p w14:paraId="4A784367" w14:textId="77777777" w:rsidR="00C30507" w:rsidRDefault="00825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 ПАСПОРТ РАБОЧЕЙ ПРОГРАММЫ УЧЕБНОЙ ДИСЦИПЛИНЫ</w:t>
      </w:r>
      <w:r>
        <w:rPr>
          <w:rFonts w:ascii="Times New Roman" w:hAnsi="Times New Roman"/>
          <w:b/>
          <w:iCs/>
          <w:sz w:val="28"/>
          <w:szCs w:val="28"/>
          <w:u w:val="single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      1.1 Область применения программы</w:t>
      </w:r>
    </w:p>
    <w:p w14:paraId="02BEB16C" w14:textId="77777777" w:rsidR="00C30507" w:rsidRDefault="008254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специальностям СПО, входящим в состав укрупненной группы специальностей</w:t>
      </w:r>
      <w:r>
        <w:rPr>
          <w:rFonts w:ascii="Times New Roman" w:hAnsi="Times New Roman"/>
          <w:b/>
          <w:bCs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09.00.00</w:t>
      </w:r>
      <w:r>
        <w:rPr>
          <w:rFonts w:ascii="Times New Roman" w:hAnsi="Times New Roman"/>
          <w:sz w:val="28"/>
          <w:szCs w:val="28"/>
        </w:rPr>
        <w:t> — укрупнённая группа специальностей СПО </w:t>
      </w:r>
      <w:r>
        <w:rPr>
          <w:rFonts w:ascii="Times New Roman" w:hAnsi="Times New Roman"/>
          <w:b/>
          <w:bCs/>
          <w:sz w:val="28"/>
          <w:szCs w:val="28"/>
        </w:rPr>
        <w:t>«Информатика и вычислительная</w:t>
      </w:r>
      <w:r>
        <w:rPr>
          <w:rFonts w:ascii="Times New Roman" w:hAnsi="Times New Roman"/>
          <w:b/>
          <w:bCs/>
          <w:color w:val="FFFFFF" w:themeColor="background1"/>
          <w:sz w:val="28"/>
          <w:szCs w:val="28"/>
        </w:rPr>
        <w:t>=</w:t>
      </w:r>
      <w:r>
        <w:rPr>
          <w:rFonts w:ascii="Times New Roman" w:hAnsi="Times New Roman"/>
          <w:b/>
          <w:bCs/>
          <w:sz w:val="28"/>
          <w:szCs w:val="28"/>
        </w:rPr>
        <w:t>техника»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</w:p>
    <w:p w14:paraId="68A9237F" w14:textId="77777777" w:rsidR="00C30507" w:rsidRDefault="00825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 Место учебной дисциплины в структуре основной профессиональной образовательной программы: </w:t>
      </w:r>
      <w:r>
        <w:rPr>
          <w:rFonts w:ascii="Times New Roman" w:hAnsi="Times New Roman"/>
          <w:sz w:val="28"/>
          <w:szCs w:val="28"/>
        </w:rPr>
        <w:t>дисциплина входит в Профессиональный цикл.</w:t>
      </w:r>
    </w:p>
    <w:p w14:paraId="3BC39FDF" w14:textId="77777777" w:rsidR="00C30507" w:rsidRDefault="00825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 Цели и задачи учебной дисциплины – требования к результатам освоения дисциплины:</w:t>
      </w:r>
    </w:p>
    <w:p w14:paraId="5AD90B99" w14:textId="77777777" w:rsidR="00C30507" w:rsidRDefault="008254E7">
      <w:pPr>
        <w:spacing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результате освоения учебной дисциплины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765"/>
      </w:tblGrid>
      <w:tr w:rsidR="00C30507" w14:paraId="00225D00" w14:textId="77777777">
        <w:tc>
          <w:tcPr>
            <w:tcW w:w="1809" w:type="dxa"/>
          </w:tcPr>
          <w:p w14:paraId="539EC166" w14:textId="77777777" w:rsidR="00C30507" w:rsidRDefault="008254E7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7797" w:type="dxa"/>
          </w:tcPr>
          <w:p w14:paraId="0C6E5793" w14:textId="77777777" w:rsidR="00C30507" w:rsidRDefault="008254E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Работа с маршрутизаторами и коммутаторами; знание </w:t>
            </w:r>
            <w:r>
              <w:rPr>
                <w:rFonts w:ascii="Times New Roman" w:hAnsi="Times New Roman"/>
                <w:bCs/>
                <w:iCs/>
                <w:lang w:val="en-US" w:eastAsia="en-US"/>
              </w:rPr>
              <w:t>TCP</w:t>
            </w:r>
            <w:r>
              <w:rPr>
                <w:rFonts w:ascii="Times New Roman" w:hAnsi="Times New Roman"/>
                <w:bCs/>
                <w:iCs/>
                <w:lang w:eastAsia="en-US"/>
              </w:rPr>
              <w:t>/</w:t>
            </w:r>
            <w:r>
              <w:rPr>
                <w:rFonts w:ascii="Times New Roman" w:hAnsi="Times New Roman"/>
                <w:bCs/>
                <w:iCs/>
                <w:lang w:val="en-US" w:eastAsia="en-US"/>
              </w:rPr>
              <w:t>IP</w:t>
            </w: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lang w:val="en-US" w:eastAsia="en-US"/>
              </w:rPr>
              <w:t>UDP</w:t>
            </w: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 и их настройки; использование инструментов, таких как </w:t>
            </w:r>
            <w:r>
              <w:rPr>
                <w:rFonts w:ascii="Times New Roman" w:hAnsi="Times New Roman"/>
                <w:bCs/>
                <w:iCs/>
                <w:lang w:val="en-US" w:eastAsia="en-US"/>
              </w:rPr>
              <w:t>Wireshark</w:t>
            </w: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; настройка </w:t>
            </w:r>
            <w:r>
              <w:rPr>
                <w:rFonts w:ascii="Times New Roman" w:hAnsi="Times New Roman"/>
                <w:bCs/>
                <w:iCs/>
                <w:lang w:val="en-US" w:eastAsia="en-US"/>
              </w:rPr>
              <w:t>VPN</w:t>
            </w:r>
            <w:r>
              <w:rPr>
                <w:rFonts w:ascii="Times New Roman" w:hAnsi="Times New Roman"/>
                <w:bCs/>
                <w:iCs/>
                <w:lang w:eastAsia="en-US"/>
              </w:rPr>
              <w:t xml:space="preserve"> и брандмауэров; диагностика проблем с помощью командной строки. </w:t>
            </w:r>
          </w:p>
        </w:tc>
      </w:tr>
      <w:tr w:rsidR="00C30507" w14:paraId="4961C59D" w14:textId="77777777">
        <w:tc>
          <w:tcPr>
            <w:tcW w:w="1809" w:type="dxa"/>
          </w:tcPr>
          <w:p w14:paraId="41567E20" w14:textId="77777777" w:rsidR="00C30507" w:rsidRDefault="008254E7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7797" w:type="dxa"/>
          </w:tcPr>
          <w:p w14:paraId="2E316326" w14:textId="77777777" w:rsidR="00C30507" w:rsidRDefault="008254E7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Организовывать и конфигурировать компьютерные сети; строить и анализировать модели компьютерных сетей; эффективно использовать аппаратные и программные компоненты компьютерных сетей при решении различных задач; выполнять схемы и чертежи по специальности с использованием прикладных программных средств; работать с протоколами разных уровней (на примере конкретного стека протоколов: TCP/IP, IPX/SPX); </w:t>
            </w:r>
          </w:p>
          <w:p w14:paraId="37B582A5" w14:textId="77777777" w:rsidR="00C30507" w:rsidRDefault="008254E7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2"/>
                <w:szCs w:val="22"/>
                <w:lang w:val="ru-RU" w:eastAsia="ru-RU"/>
              </w:rPr>
              <w:t>устанавливать и настраивать параметры протоколов; обнаруживать и устранять ошибки при передаче данных.</w:t>
            </w:r>
          </w:p>
        </w:tc>
      </w:tr>
      <w:tr w:rsidR="00C30507" w14:paraId="42345A68" w14:textId="77777777">
        <w:tc>
          <w:tcPr>
            <w:tcW w:w="1809" w:type="dxa"/>
          </w:tcPr>
          <w:p w14:paraId="46E6F16D" w14:textId="77777777" w:rsidR="00C30507" w:rsidRDefault="008254E7">
            <w:pPr>
              <w:spacing w:after="0" w:line="360" w:lineRule="auto"/>
              <w:ind w:firstLine="709"/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en-US"/>
              </w:rPr>
              <w:t>знать</w:t>
            </w:r>
          </w:p>
        </w:tc>
        <w:tc>
          <w:tcPr>
            <w:tcW w:w="7797" w:type="dxa"/>
          </w:tcPr>
          <w:p w14:paraId="24C8B0D3" w14:textId="77777777" w:rsidR="00C30507" w:rsidRDefault="008254E7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2"/>
                <w:szCs w:val="22"/>
                <w:lang w:val="ru-RU" w:eastAsia="ru-RU"/>
              </w:rPr>
              <w:t xml:space="preserve">Основные понятия компьютерных сетей: типы, топологии, методы доступа к среде передачи; аппаратные компоненты компьютерных сетей; принципы пакетной передачи данных; понятие сетевой модели; сетевую модель OSI и другие сетевые модели; протоколы: основные понятия, принципы взаимодействия, различия и особенности распространенных протоколов, </w:t>
            </w:r>
            <w:r>
              <w:rPr>
                <w:rFonts w:ascii="Times New Roman" w:hAnsi="Times New Roman"/>
                <w:b w:val="0"/>
                <w:i w:val="0"/>
                <w:iCs w:val="0"/>
                <w:sz w:val="22"/>
                <w:szCs w:val="22"/>
                <w:lang w:val="ru-RU" w:eastAsia="ru-RU"/>
              </w:rPr>
              <w:lastRenderedPageBreak/>
              <w:t xml:space="preserve">установка протоколов в операционных системах; </w:t>
            </w:r>
            <w:r>
              <w:rPr>
                <w:rFonts w:ascii="Times New Roman" w:hAnsi="Times New Roman"/>
                <w:b w:val="0"/>
                <w:i w:val="0"/>
                <w:iCs w:val="0"/>
                <w:sz w:val="22"/>
                <w:szCs w:val="22"/>
                <w:lang w:val="ru-RU"/>
              </w:rPr>
              <w:t>а</w:t>
            </w:r>
            <w:r>
              <w:rPr>
                <w:rFonts w:ascii="Times New Roman" w:hAnsi="Times New Roman"/>
                <w:b w:val="0"/>
                <w:i w:val="0"/>
                <w:iCs w:val="0"/>
                <w:sz w:val="22"/>
                <w:szCs w:val="22"/>
                <w:lang w:val="ru-RU" w:eastAsia="ru-RU"/>
              </w:rPr>
              <w:t>дресацию в сетях, организацию межсетевого воздействия</w:t>
            </w:r>
          </w:p>
        </w:tc>
      </w:tr>
    </w:tbl>
    <w:p w14:paraId="6D7D13C2" w14:textId="77777777" w:rsidR="00C30507" w:rsidRDefault="00C30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26BDA5B" w14:textId="77777777" w:rsidR="00C30507" w:rsidRDefault="00825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Результаты освоения дисциплины направлены на формирование элементов общих и профессиональных компетенций, результатов воспитания:</w:t>
      </w:r>
    </w:p>
    <w:p w14:paraId="4209E258" w14:textId="77777777" w:rsidR="00A21567" w:rsidRPr="00A21567" w:rsidRDefault="00A21567" w:rsidP="00A215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bookmarkStart w:id="0" w:name="_Hlk200446517"/>
      <w:r w:rsidRPr="00A2156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03D217D" w14:textId="77777777" w:rsidR="00A21567" w:rsidRPr="00A21567" w:rsidRDefault="00A21567" w:rsidP="00A215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A2156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143A71E2" w14:textId="77777777" w:rsidR="00A21567" w:rsidRPr="00A21567" w:rsidRDefault="00A21567" w:rsidP="00A215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A2156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12FAACB" w14:textId="77777777" w:rsidR="00A21567" w:rsidRPr="00A21567" w:rsidRDefault="00A21567" w:rsidP="00A215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A2156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04. Эффективно взаимодействовать и работать в коллективе и команде;</w:t>
      </w:r>
    </w:p>
    <w:p w14:paraId="3CB7F05C" w14:textId="77777777" w:rsidR="00A21567" w:rsidRPr="00A21567" w:rsidRDefault="00A21567" w:rsidP="00A215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A2156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78CBF41" w14:textId="77777777" w:rsidR="00A21567" w:rsidRPr="00A21567" w:rsidRDefault="00A21567" w:rsidP="00A215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A2156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D92058A" w14:textId="77777777" w:rsidR="00A21567" w:rsidRPr="00A21567" w:rsidRDefault="00A21567" w:rsidP="00A215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A2156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5EB72C0" w14:textId="77777777" w:rsidR="00A21567" w:rsidRPr="00A21567" w:rsidRDefault="00A21567" w:rsidP="00A215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A2156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49DEDB8" w14:textId="77777777" w:rsidR="00A21567" w:rsidRPr="00A21567" w:rsidRDefault="00A21567" w:rsidP="00A215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 w:rsidRPr="00A21567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ОК 09. Пользоваться профессиональной документацией на государственном и иностранном языках.</w:t>
      </w:r>
    </w:p>
    <w:p w14:paraId="66044DA4" w14:textId="77777777" w:rsidR="00C30507" w:rsidRDefault="008254E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ПК 4.1. Осуществлять инсталляцию, настройку и обслуживание программного обеспечения компьютерных систем;</w:t>
      </w:r>
    </w:p>
    <w:p w14:paraId="4E238A88" w14:textId="77777777" w:rsidR="00C30507" w:rsidRDefault="008254E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2"/>
          <w:sz w:val="28"/>
          <w:szCs w:val="28"/>
        </w:rPr>
        <w:t>ПК 4.4. Обеспечивать защиту программного обеспечения компьютерных систем программными средствами;</w:t>
      </w:r>
    </w:p>
    <w:bookmarkEnd w:id="0"/>
    <w:p w14:paraId="14BEF325" w14:textId="77777777" w:rsidR="00C30507" w:rsidRDefault="008254E7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 . СТРУКТУРА И СОДЕРЖАНИЕ УЧЕБНОЙ ДИСЦИПЛИНЫ</w:t>
      </w:r>
    </w:p>
    <w:p w14:paraId="7C829666" w14:textId="77777777" w:rsidR="00C30507" w:rsidRDefault="00825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88"/>
        <w:gridCol w:w="1980"/>
      </w:tblGrid>
      <w:tr w:rsidR="00C30507" w14:paraId="77A51D89" w14:textId="77777777">
        <w:trPr>
          <w:cantSplit/>
          <w:trHeight w:val="340"/>
        </w:trPr>
        <w:tc>
          <w:tcPr>
            <w:tcW w:w="7488" w:type="dxa"/>
          </w:tcPr>
          <w:p w14:paraId="38D0BD98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</w:tcPr>
          <w:p w14:paraId="3B06317B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C30507" w14:paraId="0B91BCCA" w14:textId="77777777">
        <w:trPr>
          <w:cantSplit/>
          <w:trHeight w:val="340"/>
        </w:trPr>
        <w:tc>
          <w:tcPr>
            <w:tcW w:w="7488" w:type="dxa"/>
          </w:tcPr>
          <w:p w14:paraId="146B1984" w14:textId="77777777" w:rsidR="00C30507" w:rsidRDefault="008254E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нагрузки (всего)</w:t>
            </w:r>
          </w:p>
        </w:tc>
        <w:tc>
          <w:tcPr>
            <w:tcW w:w="1980" w:type="dxa"/>
          </w:tcPr>
          <w:p w14:paraId="6BBEA375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64</w:t>
            </w:r>
          </w:p>
        </w:tc>
      </w:tr>
      <w:tr w:rsidR="00C30507" w14:paraId="6B5A2A60" w14:textId="77777777">
        <w:trPr>
          <w:cantSplit/>
          <w:trHeight w:val="340"/>
        </w:trPr>
        <w:tc>
          <w:tcPr>
            <w:tcW w:w="7488" w:type="dxa"/>
          </w:tcPr>
          <w:p w14:paraId="71043977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Учебная нагрузка во взаимодействии с преподавателем</w:t>
            </w:r>
          </w:p>
        </w:tc>
        <w:tc>
          <w:tcPr>
            <w:tcW w:w="1980" w:type="dxa"/>
          </w:tcPr>
          <w:p w14:paraId="4A1D9140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58</w:t>
            </w:r>
          </w:p>
        </w:tc>
      </w:tr>
      <w:tr w:rsidR="00C30507" w14:paraId="544FEB1E" w14:textId="77777777">
        <w:trPr>
          <w:cantSplit/>
          <w:trHeight w:val="340"/>
        </w:trPr>
        <w:tc>
          <w:tcPr>
            <w:tcW w:w="7488" w:type="dxa"/>
          </w:tcPr>
          <w:p w14:paraId="7D1894D1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</w:tcPr>
          <w:p w14:paraId="3311FE27" w14:textId="77777777" w:rsidR="00C30507" w:rsidRDefault="00C3050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30507" w14:paraId="3FDEC0C4" w14:textId="77777777">
        <w:trPr>
          <w:cantSplit/>
          <w:trHeight w:val="340"/>
        </w:trPr>
        <w:tc>
          <w:tcPr>
            <w:tcW w:w="7488" w:type="dxa"/>
          </w:tcPr>
          <w:p w14:paraId="18FBCCA5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</w:tcPr>
          <w:p w14:paraId="0EE69B41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38</w:t>
            </w:r>
          </w:p>
        </w:tc>
      </w:tr>
      <w:tr w:rsidR="00C30507" w14:paraId="203CC5E0" w14:textId="77777777">
        <w:trPr>
          <w:cantSplit/>
          <w:trHeight w:val="340"/>
        </w:trPr>
        <w:tc>
          <w:tcPr>
            <w:tcW w:w="7488" w:type="dxa"/>
          </w:tcPr>
          <w:p w14:paraId="5F95E2DD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980" w:type="dxa"/>
          </w:tcPr>
          <w:p w14:paraId="142D12F4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30507" w14:paraId="58543BE1" w14:textId="77777777">
        <w:trPr>
          <w:cantSplit/>
          <w:trHeight w:val="340"/>
        </w:trPr>
        <w:tc>
          <w:tcPr>
            <w:tcW w:w="7488" w:type="dxa"/>
          </w:tcPr>
          <w:p w14:paraId="567FF4CC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80" w:type="dxa"/>
          </w:tcPr>
          <w:p w14:paraId="05DF0876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20</w:t>
            </w:r>
          </w:p>
        </w:tc>
      </w:tr>
      <w:tr w:rsidR="00C30507" w14:paraId="53E6F82F" w14:textId="77777777">
        <w:trPr>
          <w:cantSplit/>
          <w:trHeight w:val="340"/>
        </w:trPr>
        <w:tc>
          <w:tcPr>
            <w:tcW w:w="7488" w:type="dxa"/>
          </w:tcPr>
          <w:p w14:paraId="328A1C9A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в форме практической подготовки</w:t>
            </w:r>
          </w:p>
        </w:tc>
        <w:tc>
          <w:tcPr>
            <w:tcW w:w="1980" w:type="dxa"/>
          </w:tcPr>
          <w:p w14:paraId="77780F11" w14:textId="77777777" w:rsidR="00C30507" w:rsidRDefault="00C3050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30507" w14:paraId="2BCF56EC" w14:textId="77777777">
        <w:trPr>
          <w:cantSplit/>
          <w:trHeight w:val="340"/>
        </w:trPr>
        <w:tc>
          <w:tcPr>
            <w:tcW w:w="7488" w:type="dxa"/>
          </w:tcPr>
          <w:p w14:paraId="5ECC0A66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0" w:type="dxa"/>
          </w:tcPr>
          <w:p w14:paraId="54B7D766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30507" w14:paraId="26E3FCCC" w14:textId="77777777">
        <w:trPr>
          <w:cantSplit/>
          <w:trHeight w:val="340"/>
        </w:trPr>
        <w:tc>
          <w:tcPr>
            <w:tcW w:w="7488" w:type="dxa"/>
          </w:tcPr>
          <w:p w14:paraId="4C4660AB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0" w:type="dxa"/>
          </w:tcPr>
          <w:p w14:paraId="42F75E28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30507" w14:paraId="0E65D733" w14:textId="77777777">
        <w:trPr>
          <w:cantSplit/>
          <w:trHeight w:val="340"/>
        </w:trPr>
        <w:tc>
          <w:tcPr>
            <w:tcW w:w="7488" w:type="dxa"/>
          </w:tcPr>
          <w:p w14:paraId="1365F6E7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980" w:type="dxa"/>
          </w:tcPr>
          <w:p w14:paraId="49BDB8C2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C30507" w14:paraId="796B4C5A" w14:textId="77777777">
        <w:trPr>
          <w:cantSplit/>
          <w:trHeight w:val="340"/>
        </w:trPr>
        <w:tc>
          <w:tcPr>
            <w:tcW w:w="7488" w:type="dxa"/>
          </w:tcPr>
          <w:p w14:paraId="73FD8881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проектное задание</w:t>
            </w:r>
          </w:p>
        </w:tc>
        <w:tc>
          <w:tcPr>
            <w:tcW w:w="1980" w:type="dxa"/>
          </w:tcPr>
          <w:p w14:paraId="606AB9EB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30507" w14:paraId="79137B47" w14:textId="77777777">
        <w:trPr>
          <w:cantSplit/>
          <w:trHeight w:val="55"/>
        </w:trPr>
        <w:tc>
          <w:tcPr>
            <w:tcW w:w="7488" w:type="dxa"/>
          </w:tcPr>
          <w:p w14:paraId="245D0CB0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Курсовая работа (проект)</w:t>
            </w:r>
          </w:p>
        </w:tc>
        <w:tc>
          <w:tcPr>
            <w:tcW w:w="1980" w:type="dxa"/>
          </w:tcPr>
          <w:p w14:paraId="20BC764F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C30507" w14:paraId="1F0F3022" w14:textId="77777777">
        <w:trPr>
          <w:cantSplit/>
          <w:trHeight w:val="340"/>
        </w:trPr>
        <w:tc>
          <w:tcPr>
            <w:tcW w:w="7488" w:type="dxa"/>
          </w:tcPr>
          <w:p w14:paraId="7B6D570A" w14:textId="77777777" w:rsidR="00C30507" w:rsidRDefault="008254E7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980" w:type="dxa"/>
          </w:tcPr>
          <w:p w14:paraId="2CB10B67" w14:textId="77777777" w:rsidR="00C30507" w:rsidRDefault="008254E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4</w:t>
            </w:r>
          </w:p>
        </w:tc>
      </w:tr>
      <w:tr w:rsidR="00C30507" w14:paraId="62565399" w14:textId="77777777">
        <w:trPr>
          <w:cantSplit/>
          <w:trHeight w:val="904"/>
        </w:trPr>
        <w:tc>
          <w:tcPr>
            <w:tcW w:w="9468" w:type="dxa"/>
            <w:gridSpan w:val="2"/>
          </w:tcPr>
          <w:p w14:paraId="24B6474B" w14:textId="77777777" w:rsidR="00C30507" w:rsidRDefault="008254E7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 форме</w:t>
            </w:r>
            <w:r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дифференцированного зачета</w:t>
            </w:r>
          </w:p>
          <w:p w14:paraId="7FD9D1E6" w14:textId="77777777" w:rsidR="00C30507" w:rsidRDefault="008254E7">
            <w:pPr>
              <w:spacing w:line="36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(или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зачета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экзамена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указывается в соответствии с учебным планом) </w:t>
            </w:r>
          </w:p>
        </w:tc>
      </w:tr>
    </w:tbl>
    <w:p w14:paraId="24D1F5EA" w14:textId="77777777" w:rsidR="00C30507" w:rsidRDefault="00C305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rFonts w:ascii="Times New Roman" w:hAnsi="Times New Roman"/>
          <w:b/>
          <w:sz w:val="28"/>
          <w:szCs w:val="28"/>
        </w:rPr>
      </w:pPr>
    </w:p>
    <w:p w14:paraId="25D3E9FA" w14:textId="77777777" w:rsidR="00C30507" w:rsidRDefault="00C30507">
      <w:pPr>
        <w:spacing w:before="120" w:after="120" w:line="360" w:lineRule="auto"/>
        <w:rPr>
          <w:rFonts w:ascii="Times New Roman" w:hAnsi="Times New Roman"/>
          <w:i/>
          <w:sz w:val="28"/>
          <w:szCs w:val="28"/>
        </w:rPr>
      </w:pPr>
    </w:p>
    <w:p w14:paraId="4DC3D8BD" w14:textId="77777777" w:rsidR="00C30507" w:rsidRDefault="00C30507">
      <w:pPr>
        <w:spacing w:before="120" w:after="120" w:line="360" w:lineRule="auto"/>
        <w:rPr>
          <w:rFonts w:ascii="Times New Roman" w:hAnsi="Times New Roman"/>
          <w:b/>
          <w:i/>
          <w:sz w:val="24"/>
          <w:szCs w:val="24"/>
        </w:rPr>
        <w:sectPr w:rsidR="00C30507">
          <w:pgSz w:w="11907" w:h="16840"/>
          <w:pgMar w:top="1134" w:right="1134" w:bottom="1134" w:left="1134" w:header="709" w:footer="709" w:gutter="0"/>
          <w:cols w:space="720"/>
        </w:sectPr>
      </w:pPr>
    </w:p>
    <w:p w14:paraId="6D5E97FC" w14:textId="77777777" w:rsidR="00C30507" w:rsidRDefault="008254E7">
      <w:pPr>
        <w:spacing w:before="120" w:after="12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1" w:name="_Hlk195613960"/>
      <w:r>
        <w:rPr>
          <w:rFonts w:ascii="Times New Roman" w:hAnsi="Times New Roman"/>
          <w:b/>
          <w:i/>
          <w:sz w:val="24"/>
          <w:szCs w:val="24"/>
        </w:rPr>
        <w:lastRenderedPageBreak/>
        <w:t>2.2. Тематический план и содержание учебной дисциплины (УД)</w:t>
      </w:r>
    </w:p>
    <w:tbl>
      <w:tblPr>
        <w:tblW w:w="43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9353"/>
        <w:gridCol w:w="1005"/>
      </w:tblGrid>
      <w:tr w:rsidR="00C30507" w14:paraId="365EEA55" w14:textId="77777777">
        <w:tc>
          <w:tcPr>
            <w:tcW w:w="939" w:type="pct"/>
            <w:vMerge w:val="restart"/>
          </w:tcPr>
          <w:bookmarkEnd w:id="1"/>
          <w:p w14:paraId="60F989C5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667" w:type="pct"/>
            <w:vMerge w:val="restart"/>
          </w:tcPr>
          <w:p w14:paraId="602721B5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Содержание учебного материала, </w:t>
            </w:r>
          </w:p>
          <w:p w14:paraId="5845001C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94" w:type="pct"/>
          </w:tcPr>
          <w:p w14:paraId="6A220677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Объем в часах</w:t>
            </w:r>
          </w:p>
        </w:tc>
      </w:tr>
      <w:tr w:rsidR="00C30507" w14:paraId="1F33B073" w14:textId="77777777">
        <w:trPr>
          <w:cantSplit/>
          <w:trHeight w:val="659"/>
        </w:trPr>
        <w:tc>
          <w:tcPr>
            <w:tcW w:w="939" w:type="pct"/>
            <w:vMerge/>
          </w:tcPr>
          <w:p w14:paraId="72509651" w14:textId="77777777" w:rsidR="00C30507" w:rsidRDefault="00C3050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667" w:type="pct"/>
            <w:vMerge/>
          </w:tcPr>
          <w:p w14:paraId="18A3A0A8" w14:textId="77777777" w:rsidR="00C30507" w:rsidRDefault="00C30507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94" w:type="pct"/>
            <w:textDirection w:val="btLr"/>
          </w:tcPr>
          <w:p w14:paraId="585710FD" w14:textId="77777777" w:rsidR="00C30507" w:rsidRDefault="008254E7">
            <w:pPr>
              <w:spacing w:after="0" w:line="360" w:lineRule="auto"/>
              <w:ind w:left="113" w:right="113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64</w:t>
            </w:r>
          </w:p>
        </w:tc>
      </w:tr>
      <w:tr w:rsidR="008254E7" w:rsidRPr="008254E7" w14:paraId="1C8464C7" w14:textId="77777777">
        <w:tc>
          <w:tcPr>
            <w:tcW w:w="939" w:type="pct"/>
            <w:vMerge w:val="restart"/>
          </w:tcPr>
          <w:p w14:paraId="1D04ECE4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Тема 1</w:t>
            </w:r>
            <w:r>
              <w:rPr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Общие сведения о компьютерной сети</w:t>
            </w:r>
          </w:p>
        </w:tc>
        <w:tc>
          <w:tcPr>
            <w:tcW w:w="3667" w:type="pct"/>
          </w:tcPr>
          <w:p w14:paraId="6100BABF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74091C02" w14:textId="77777777" w:rsidR="00C30507" w:rsidRPr="008254E7" w:rsidRDefault="00C3050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8254E7" w:rsidRPr="008254E7" w14:paraId="29791D26" w14:textId="77777777">
        <w:tc>
          <w:tcPr>
            <w:tcW w:w="939" w:type="pct"/>
            <w:vMerge/>
          </w:tcPr>
          <w:p w14:paraId="1E1AD713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06B9B0E6" w14:textId="77777777" w:rsidR="00C30507" w:rsidRDefault="008254E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Понятие компьютерной сети (компьютерная сеть, сетевое взаимодействие, автономная среда, назначение сети, ресурсы сети, интерактивная связь, Интернет). Классификация компьютерных сетей по степени территориальной </w:t>
            </w:r>
            <w:proofErr w:type="spellStart"/>
            <w:r>
              <w:rPr>
                <w:rFonts w:ascii="Times New Roman" w:hAnsi="Times New Roman"/>
              </w:rPr>
              <w:t>распределённости</w:t>
            </w:r>
            <w:proofErr w:type="spellEnd"/>
            <w:r>
              <w:rPr>
                <w:rFonts w:ascii="Times New Roman" w:hAnsi="Times New Roman"/>
              </w:rPr>
              <w:t>: локальные, глобальные сети, сети масштаба города. Классификация сетей по уровню административной поддержки: одноранговые сети, сети на основе сервера. Классификация сетей по топологии.</w:t>
            </w:r>
          </w:p>
        </w:tc>
        <w:tc>
          <w:tcPr>
            <w:tcW w:w="394" w:type="pct"/>
          </w:tcPr>
          <w:p w14:paraId="1CC4157D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254E7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8254E7" w:rsidRPr="008254E7" w14:paraId="7CA38455" w14:textId="77777777">
        <w:tc>
          <w:tcPr>
            <w:tcW w:w="939" w:type="pct"/>
            <w:vMerge/>
          </w:tcPr>
          <w:p w14:paraId="2660123F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EA8D3C0" w14:textId="77777777" w:rsidR="00C30507" w:rsidRDefault="008254E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Методы доступа к среде передачи данных. Классификация методов доступа. Методы доступа </w:t>
            </w:r>
            <w:r>
              <w:rPr>
                <w:rFonts w:ascii="Times New Roman" w:hAnsi="Times New Roman"/>
                <w:lang w:val="en-US"/>
              </w:rPr>
              <w:t>CSMA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CD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en-US"/>
              </w:rPr>
              <w:t>CSM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en-US"/>
              </w:rPr>
              <w:t>CA</w:t>
            </w:r>
            <w:r>
              <w:rPr>
                <w:rFonts w:ascii="Times New Roman" w:hAnsi="Times New Roman"/>
              </w:rPr>
              <w:t>. Маркерные методы доступа.</w:t>
            </w:r>
          </w:p>
        </w:tc>
        <w:tc>
          <w:tcPr>
            <w:tcW w:w="394" w:type="pct"/>
          </w:tcPr>
          <w:p w14:paraId="3DD056ED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254E7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8254E7" w:rsidRPr="008254E7" w14:paraId="7201964A" w14:textId="77777777">
        <w:tc>
          <w:tcPr>
            <w:tcW w:w="939" w:type="pct"/>
            <w:vMerge/>
          </w:tcPr>
          <w:p w14:paraId="2818A099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53D5E0D4" w14:textId="77777777" w:rsidR="00C30507" w:rsidRDefault="008254E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Сетевые модели. </w:t>
            </w:r>
            <w:r>
              <w:rPr>
                <w:rFonts w:ascii="Times New Roman" w:hAnsi="Times New Roman"/>
                <w:color w:val="000000"/>
              </w:rPr>
              <w:t>Понятие сетевой модели. Модель OSI. Уровни модели. Взаимодействие уровней. Интерфейс. Функции уровней модели OS</w:t>
            </w:r>
            <w:r>
              <w:rPr>
                <w:rFonts w:ascii="Times New Roman" w:hAnsi="Times New Roman"/>
                <w:color w:val="000000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</w:rPr>
              <w:t>. Модель TCP/IP.</w:t>
            </w:r>
          </w:p>
        </w:tc>
        <w:tc>
          <w:tcPr>
            <w:tcW w:w="394" w:type="pct"/>
          </w:tcPr>
          <w:p w14:paraId="4F1EF749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254E7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8254E7" w:rsidRPr="008254E7" w14:paraId="23B85434" w14:textId="77777777">
        <w:tc>
          <w:tcPr>
            <w:tcW w:w="939" w:type="pct"/>
            <w:vMerge w:val="restart"/>
          </w:tcPr>
          <w:p w14:paraId="41EF8EDE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</w:rPr>
              <w:t>Тема 2.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Аппаратные компоненты компьютерных сетей.</w:t>
            </w:r>
          </w:p>
        </w:tc>
        <w:tc>
          <w:tcPr>
            <w:tcW w:w="3667" w:type="pct"/>
          </w:tcPr>
          <w:p w14:paraId="1E48A967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64978438" w14:textId="77777777" w:rsidR="00C30507" w:rsidRPr="008254E7" w:rsidRDefault="00C3050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8254E7" w:rsidRPr="008254E7" w14:paraId="6C870176" w14:textId="77777777">
        <w:tc>
          <w:tcPr>
            <w:tcW w:w="939" w:type="pct"/>
            <w:vMerge/>
          </w:tcPr>
          <w:p w14:paraId="71830C08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4B717123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 Физические среды передачи данных. Типы кабелей и их характеристики. Сравнения кабелей. Типы сетей, линий и каналов связи. Соединители, коннекторы для различных типов кабелей. Инструменты для монтажа и тестирования кабельных систем. Беспроводные среды передачи данных.</w:t>
            </w:r>
          </w:p>
        </w:tc>
        <w:tc>
          <w:tcPr>
            <w:tcW w:w="394" w:type="pct"/>
          </w:tcPr>
          <w:p w14:paraId="5A0E2AA6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254E7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8254E7" w:rsidRPr="008254E7" w14:paraId="5DFD30FE" w14:textId="77777777">
        <w:tc>
          <w:tcPr>
            <w:tcW w:w="939" w:type="pct"/>
            <w:vMerge/>
          </w:tcPr>
          <w:p w14:paraId="124FFFEF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21A353D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 Коммуникационное оборудование сетей. Сетевые адаптеры. Функции и характеристики сетевых адаптеров. Классификация сетевых адаптеров. Драйверы сетевых адаптеров. Установка и конфигурирование сетевого адаптера. Концентраторы, мосты, коммутирующие мосты, маршрутизаторы, шлюзы, их назначение, основные функции и параметры.</w:t>
            </w:r>
          </w:p>
        </w:tc>
        <w:tc>
          <w:tcPr>
            <w:tcW w:w="394" w:type="pct"/>
          </w:tcPr>
          <w:p w14:paraId="62792E97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254E7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8254E7" w:rsidRPr="008254E7" w14:paraId="74640B7E" w14:textId="77777777">
        <w:tc>
          <w:tcPr>
            <w:tcW w:w="939" w:type="pct"/>
            <w:vMerge/>
          </w:tcPr>
          <w:p w14:paraId="554D6DD1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167ADA32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</w:tcPr>
          <w:p w14:paraId="02117FE4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lang w:eastAsia="en-US"/>
              </w:rPr>
            </w:pPr>
            <w:r w:rsidRPr="008254E7">
              <w:rPr>
                <w:rFonts w:ascii="Times New Roman" w:hAnsi="Times New Roman"/>
                <w:b/>
                <w:bCs/>
                <w:i/>
                <w:lang w:eastAsia="en-US"/>
              </w:rPr>
              <w:t>2</w:t>
            </w:r>
          </w:p>
        </w:tc>
      </w:tr>
      <w:tr w:rsidR="008254E7" w:rsidRPr="008254E7" w14:paraId="356991E3" w14:textId="77777777">
        <w:tc>
          <w:tcPr>
            <w:tcW w:w="939" w:type="pct"/>
            <w:vMerge/>
          </w:tcPr>
          <w:p w14:paraId="3D19CD6C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21EA8154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</w:tcPr>
          <w:p w14:paraId="3C7025DE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lang w:eastAsia="en-US"/>
              </w:rPr>
            </w:pPr>
            <w:r w:rsidRPr="008254E7">
              <w:rPr>
                <w:rFonts w:ascii="Times New Roman" w:hAnsi="Times New Roman"/>
                <w:b/>
                <w:bCs/>
                <w:i/>
                <w:lang w:eastAsia="en-US"/>
              </w:rPr>
              <w:t>2</w:t>
            </w:r>
          </w:p>
        </w:tc>
      </w:tr>
      <w:tr w:rsidR="008254E7" w:rsidRPr="008254E7" w14:paraId="2633F4BC" w14:textId="77777777">
        <w:tc>
          <w:tcPr>
            <w:tcW w:w="939" w:type="pct"/>
            <w:vMerge w:val="restart"/>
          </w:tcPr>
          <w:p w14:paraId="2E0E7BF2" w14:textId="77777777" w:rsidR="00C30507" w:rsidRDefault="008254E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Тема 3.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Передача данных по сети.</w:t>
            </w:r>
          </w:p>
          <w:p w14:paraId="7CB5BB84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62E7B787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Содержание </w:t>
            </w:r>
          </w:p>
        </w:tc>
        <w:tc>
          <w:tcPr>
            <w:tcW w:w="394" w:type="pct"/>
          </w:tcPr>
          <w:p w14:paraId="6E78AA8E" w14:textId="77777777" w:rsidR="00C30507" w:rsidRPr="008254E7" w:rsidRDefault="00C3050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8254E7" w:rsidRPr="008254E7" w14:paraId="0F0CCC68" w14:textId="77777777">
        <w:tc>
          <w:tcPr>
            <w:tcW w:w="939" w:type="pct"/>
            <w:vMerge/>
          </w:tcPr>
          <w:p w14:paraId="3240A08C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67" w:type="pct"/>
          </w:tcPr>
          <w:p w14:paraId="745BE2F0" w14:textId="77777777" w:rsidR="00C30507" w:rsidRDefault="008254E7">
            <w:pPr>
              <w:spacing w:after="0" w:line="360" w:lineRule="auto"/>
            </w:pPr>
            <w:r>
              <w:rPr>
                <w:rFonts w:ascii="Times New Roman" w:hAnsi="Times New Roman"/>
              </w:rPr>
              <w:t xml:space="preserve">1. Теоретические основы передачи данных. Понятие сигнала, данных. Методы кодирования данных при передаче. Модуляция сигналов. Методы оцифровки. </w:t>
            </w:r>
            <w:r>
              <w:rPr>
                <w:rFonts w:ascii="Times New Roman" w:hAnsi="Times New Roman"/>
                <w:color w:val="000000"/>
              </w:rPr>
              <w:t>Понятие коммутации. Коммутация каналов, пакетов, сообщений. Понятие пакета.</w:t>
            </w:r>
          </w:p>
        </w:tc>
        <w:tc>
          <w:tcPr>
            <w:tcW w:w="394" w:type="pct"/>
          </w:tcPr>
          <w:p w14:paraId="041E075A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254E7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8254E7" w:rsidRPr="008254E7" w14:paraId="190C305D" w14:textId="77777777">
        <w:tc>
          <w:tcPr>
            <w:tcW w:w="939" w:type="pct"/>
            <w:vMerge/>
          </w:tcPr>
          <w:p w14:paraId="790A7AE8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67" w:type="pct"/>
          </w:tcPr>
          <w:p w14:paraId="221A2146" w14:textId="77777777" w:rsidR="00C30507" w:rsidRDefault="008254E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2. Протоколы и стеки протоколов. Структура стеков OSI, </w:t>
            </w:r>
            <w:r>
              <w:rPr>
                <w:rFonts w:ascii="Times New Roman" w:hAnsi="Times New Roman"/>
                <w:color w:val="000000"/>
                <w:lang w:val="en-US"/>
              </w:rPr>
              <w:t>IPX</w:t>
            </w:r>
            <w:r>
              <w:rPr>
                <w:rFonts w:ascii="Times New Roman" w:hAnsi="Times New Roman"/>
                <w:color w:val="000000"/>
              </w:rPr>
              <w:t>/</w:t>
            </w:r>
            <w:r>
              <w:rPr>
                <w:rFonts w:ascii="Times New Roman" w:hAnsi="Times New Roman"/>
                <w:color w:val="000000"/>
                <w:lang w:val="en-US"/>
              </w:rPr>
              <w:t>SPX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NetBios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/SMB. Стек протоколов TCP/IP. Его состав и назначение каждого протокола. Распределение протоколов по назначению в модели OSI. Сетевые и транспортные протоколы. Протоколы прикладного уровня FTP, HTTP, </w:t>
            </w:r>
            <w:proofErr w:type="spellStart"/>
            <w:r>
              <w:rPr>
                <w:rFonts w:ascii="Times New Roman" w:hAnsi="Times New Roman"/>
                <w:color w:val="000000"/>
              </w:rPr>
              <w:t>Telnet</w:t>
            </w:r>
            <w:proofErr w:type="spellEnd"/>
            <w:r>
              <w:rPr>
                <w:rFonts w:ascii="Times New Roman" w:hAnsi="Times New Roman"/>
                <w:color w:val="000000"/>
              </w:rPr>
              <w:t>, SMTP, POP3.</w:t>
            </w:r>
          </w:p>
        </w:tc>
        <w:tc>
          <w:tcPr>
            <w:tcW w:w="394" w:type="pct"/>
          </w:tcPr>
          <w:p w14:paraId="5F7B522B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254E7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8254E7" w:rsidRPr="008254E7" w14:paraId="35225381" w14:textId="77777777">
        <w:tc>
          <w:tcPr>
            <w:tcW w:w="939" w:type="pct"/>
            <w:vMerge/>
          </w:tcPr>
          <w:p w14:paraId="03A8131D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3667" w:type="pct"/>
          </w:tcPr>
          <w:p w14:paraId="61F20345" w14:textId="77777777" w:rsidR="00C30507" w:rsidRDefault="008254E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 Типы адресов стека TCP/IP. Типы адресов стека TCP/IP. Локальные адреса. Сетевые IP-адреса. Доменные имена. Формат и классы IP-адресов. Подсети и маски подсетей. Назначение адресов автономной сети. Централизованное распределение адресов. Отображение IP-адресов на локальные адреса. Система DNS.</w:t>
            </w:r>
          </w:p>
        </w:tc>
        <w:tc>
          <w:tcPr>
            <w:tcW w:w="394" w:type="pct"/>
          </w:tcPr>
          <w:p w14:paraId="1C744FB3" w14:textId="77777777" w:rsidR="00C30507" w:rsidRPr="008254E7" w:rsidRDefault="008254E7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8254E7">
              <w:rPr>
                <w:rFonts w:ascii="Times New Roman" w:hAnsi="Times New Roman"/>
                <w:b/>
                <w:i/>
              </w:rPr>
              <w:t>2</w:t>
            </w:r>
          </w:p>
        </w:tc>
      </w:tr>
      <w:tr w:rsidR="008254E7" w:rsidRPr="008254E7" w14:paraId="4B0C2085" w14:textId="77777777">
        <w:trPr>
          <w:trHeight w:val="501"/>
        </w:trPr>
        <w:tc>
          <w:tcPr>
            <w:tcW w:w="939" w:type="pct"/>
            <w:vMerge/>
          </w:tcPr>
          <w:p w14:paraId="00EA4EAA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7D87838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0688D97C" w14:textId="77777777" w:rsidR="00C30507" w:rsidRPr="008254E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8254E7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8254E7" w:rsidRPr="008254E7" w14:paraId="51FAF9DB" w14:textId="77777777">
        <w:trPr>
          <w:trHeight w:val="501"/>
        </w:trPr>
        <w:tc>
          <w:tcPr>
            <w:tcW w:w="939" w:type="pct"/>
            <w:vMerge/>
          </w:tcPr>
          <w:p w14:paraId="2B486A2E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141E34B7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65D90753" w14:textId="77777777" w:rsidR="00C30507" w:rsidRPr="008254E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8254E7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8254E7" w:rsidRPr="008254E7" w14:paraId="25AC4D9D" w14:textId="77777777">
        <w:trPr>
          <w:trHeight w:val="501"/>
        </w:trPr>
        <w:tc>
          <w:tcPr>
            <w:tcW w:w="939" w:type="pct"/>
            <w:vMerge w:val="restart"/>
          </w:tcPr>
          <w:p w14:paraId="24502652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Тема 4.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Сетевые архитектуры</w:t>
            </w:r>
          </w:p>
        </w:tc>
        <w:tc>
          <w:tcPr>
            <w:tcW w:w="3667" w:type="pct"/>
          </w:tcPr>
          <w:p w14:paraId="31DAD083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94" w:type="pct"/>
            <w:vAlign w:val="center"/>
          </w:tcPr>
          <w:p w14:paraId="327DF853" w14:textId="77777777" w:rsidR="00C30507" w:rsidRPr="008254E7" w:rsidRDefault="00C3050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</w:tr>
      <w:tr w:rsidR="008254E7" w:rsidRPr="008254E7" w14:paraId="4158ACB3" w14:textId="77777777">
        <w:trPr>
          <w:trHeight w:val="501"/>
        </w:trPr>
        <w:tc>
          <w:tcPr>
            <w:tcW w:w="939" w:type="pct"/>
            <w:vMerge/>
          </w:tcPr>
          <w:p w14:paraId="5E2A421F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1637810C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 xml:space="preserve"> 1. </w:t>
            </w:r>
            <w:r>
              <w:rPr>
                <w:rFonts w:ascii="Times New Roman" w:hAnsi="Times New Roman"/>
                <w:bCs/>
                <w:color w:val="000000"/>
              </w:rPr>
              <w:t xml:space="preserve">Технологии локальных компьютерных сетей. Технология Ethernet. Технологии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TokenRing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и </w:t>
            </w:r>
            <w:r>
              <w:rPr>
                <w:rFonts w:ascii="Times New Roman" w:hAnsi="Times New Roman"/>
                <w:bCs/>
                <w:color w:val="000000"/>
                <w:lang w:val="en-US"/>
              </w:rPr>
              <w:t>FDDI</w:t>
            </w:r>
            <w:r>
              <w:rPr>
                <w:rFonts w:ascii="Times New Roman" w:hAnsi="Times New Roman"/>
                <w:bCs/>
                <w:color w:val="000000"/>
              </w:rPr>
              <w:t>. Технологии беспроводных локальных сетей.</w:t>
            </w:r>
          </w:p>
        </w:tc>
        <w:tc>
          <w:tcPr>
            <w:tcW w:w="394" w:type="pct"/>
            <w:vAlign w:val="center"/>
          </w:tcPr>
          <w:p w14:paraId="6A5E5E68" w14:textId="77777777" w:rsidR="00C30507" w:rsidRPr="008254E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8254E7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8254E7" w:rsidRPr="008254E7" w14:paraId="02BCA33D" w14:textId="77777777">
        <w:trPr>
          <w:trHeight w:val="501"/>
        </w:trPr>
        <w:tc>
          <w:tcPr>
            <w:tcW w:w="939" w:type="pct"/>
            <w:vMerge/>
          </w:tcPr>
          <w:p w14:paraId="01E61E9B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430D009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2. Технологии глобальных сетей. </w:t>
            </w:r>
            <w:r>
              <w:rPr>
                <w:rFonts w:ascii="Times New Roman" w:hAnsi="Times New Roman"/>
                <w:color w:val="000000"/>
              </w:rPr>
              <w:t xml:space="preserve">Принципы построения глобальных сетей. </w:t>
            </w:r>
            <w:r>
              <w:rPr>
                <w:rFonts w:ascii="Times New Roman" w:hAnsi="Times New Roman"/>
                <w:bCs/>
                <w:color w:val="000000"/>
              </w:rPr>
              <w:t>Организация межсетевого взаимодействия.</w:t>
            </w:r>
          </w:p>
        </w:tc>
        <w:tc>
          <w:tcPr>
            <w:tcW w:w="394" w:type="pct"/>
            <w:vAlign w:val="center"/>
          </w:tcPr>
          <w:p w14:paraId="0FA9DE2A" w14:textId="77777777" w:rsidR="00C30507" w:rsidRPr="008254E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8254E7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8254E7" w:rsidRPr="008254E7" w14:paraId="57001519" w14:textId="77777777">
        <w:trPr>
          <w:trHeight w:val="501"/>
        </w:trPr>
        <w:tc>
          <w:tcPr>
            <w:tcW w:w="939" w:type="pct"/>
            <w:vMerge/>
          </w:tcPr>
          <w:p w14:paraId="19CF148F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38546AAC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 том числе практических занятий и лабораторных работ</w:t>
            </w:r>
          </w:p>
        </w:tc>
        <w:tc>
          <w:tcPr>
            <w:tcW w:w="394" w:type="pct"/>
            <w:vAlign w:val="center"/>
          </w:tcPr>
          <w:p w14:paraId="198D2639" w14:textId="77777777" w:rsidR="00C30507" w:rsidRPr="008254E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8254E7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8254E7" w:rsidRPr="008254E7" w14:paraId="4669470E" w14:textId="77777777">
        <w:trPr>
          <w:trHeight w:val="501"/>
        </w:trPr>
        <w:tc>
          <w:tcPr>
            <w:tcW w:w="939" w:type="pct"/>
            <w:vMerge/>
          </w:tcPr>
          <w:p w14:paraId="3936495B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3667" w:type="pct"/>
          </w:tcPr>
          <w:p w14:paraId="72A909C3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Самостоятельная работа обучающихся</w:t>
            </w:r>
          </w:p>
        </w:tc>
        <w:tc>
          <w:tcPr>
            <w:tcW w:w="394" w:type="pct"/>
            <w:vAlign w:val="center"/>
          </w:tcPr>
          <w:p w14:paraId="59E878A5" w14:textId="77777777" w:rsidR="00C30507" w:rsidRPr="008254E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8254E7">
              <w:rPr>
                <w:rFonts w:ascii="Times New Roman" w:hAnsi="Times New Roman"/>
                <w:b/>
                <w:i/>
                <w:lang w:eastAsia="en-US"/>
              </w:rPr>
              <w:t>2</w:t>
            </w:r>
          </w:p>
        </w:tc>
      </w:tr>
      <w:tr w:rsidR="00C30507" w14:paraId="2518A48F" w14:textId="77777777">
        <w:trPr>
          <w:trHeight w:val="1741"/>
        </w:trPr>
        <w:tc>
          <w:tcPr>
            <w:tcW w:w="4606" w:type="pct"/>
            <w:gridSpan w:val="2"/>
          </w:tcPr>
          <w:p w14:paraId="4FD7BA41" w14:textId="77777777" w:rsidR="00C30507" w:rsidRDefault="008254E7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Примерный перечень практических работ:</w:t>
            </w:r>
          </w:p>
          <w:p w14:paraId="2211251C" w14:textId="77777777" w:rsidR="00C30507" w:rsidRDefault="008254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Построение схемы компьютерной сети </w:t>
            </w:r>
          </w:p>
          <w:p w14:paraId="06C96051" w14:textId="77777777" w:rsidR="00C30507" w:rsidRDefault="008254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Монтаж кабельных сред технологий </w:t>
            </w:r>
            <w:r>
              <w:rPr>
                <w:rFonts w:ascii="Times New Roman" w:hAnsi="Times New Roman"/>
                <w:lang w:val="en-US"/>
              </w:rPr>
              <w:t>Ethernet</w:t>
            </w:r>
          </w:p>
          <w:p w14:paraId="7680BF4A" w14:textId="77777777" w:rsidR="00C30507" w:rsidRDefault="008254E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</w:rPr>
              <w:t>Построение одноранговой сети</w:t>
            </w:r>
          </w:p>
          <w:p w14:paraId="44377F1B" w14:textId="77777777" w:rsidR="00C30507" w:rsidRDefault="008254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Настройка протоколов </w:t>
            </w:r>
            <w:r>
              <w:rPr>
                <w:rFonts w:ascii="Times New Roman" w:hAnsi="Times New Roman"/>
                <w:bCs/>
                <w:lang w:val="en-US"/>
              </w:rPr>
              <w:t>TCP</w:t>
            </w:r>
            <w:r>
              <w:rPr>
                <w:rFonts w:ascii="Times New Roman" w:hAnsi="Times New Roman"/>
                <w:bCs/>
              </w:rPr>
              <w:t>/</w:t>
            </w:r>
            <w:r>
              <w:rPr>
                <w:rFonts w:ascii="Times New Roman" w:hAnsi="Times New Roman"/>
                <w:bCs/>
                <w:lang w:val="en-US"/>
              </w:rPr>
              <w:t>IP</w:t>
            </w:r>
            <w:r>
              <w:rPr>
                <w:rFonts w:ascii="Times New Roman" w:hAnsi="Times New Roman"/>
                <w:bCs/>
              </w:rPr>
              <w:t xml:space="preserve"> в операционных системах</w:t>
            </w:r>
          </w:p>
          <w:p w14:paraId="20140727" w14:textId="77777777" w:rsidR="00C30507" w:rsidRDefault="008254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диагностическими утилитами протокола ТСР/IР</w:t>
            </w:r>
          </w:p>
          <w:p w14:paraId="3B631C90" w14:textId="77777777" w:rsidR="00C30507" w:rsidRDefault="008254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Решение проблем с TCP/IP </w:t>
            </w:r>
          </w:p>
          <w:p w14:paraId="644B9F65" w14:textId="77777777" w:rsidR="00C30507" w:rsidRDefault="008254E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</w:rPr>
              <w:t>Преобразование форматов IP-адресов.</w:t>
            </w:r>
            <w:r>
              <w:rPr>
                <w:rFonts w:ascii="Times New Roman" w:hAnsi="Times New Roman"/>
                <w:bCs/>
              </w:rPr>
              <w:t xml:space="preserve"> Расчет IP-адреса и маски подсети</w:t>
            </w:r>
          </w:p>
          <w:p w14:paraId="442ED2C9" w14:textId="77777777" w:rsidR="00C30507" w:rsidRDefault="008254E7">
            <w:pPr>
              <w:spacing w:after="0"/>
              <w:jc w:val="both"/>
            </w:pPr>
            <w:r>
              <w:rPr>
                <w:rFonts w:ascii="Times New Roman" w:hAnsi="Times New Roman"/>
                <w:bCs/>
              </w:rPr>
              <w:t>Настройка удаленного доступа к компьютеру</w:t>
            </w:r>
          </w:p>
        </w:tc>
        <w:tc>
          <w:tcPr>
            <w:tcW w:w="394" w:type="pct"/>
            <w:tcBorders>
              <w:top w:val="nil"/>
              <w:bottom w:val="single" w:sz="4" w:space="0" w:color="auto"/>
            </w:tcBorders>
          </w:tcPr>
          <w:p w14:paraId="535954D7" w14:textId="77777777" w:rsidR="00C30507" w:rsidRDefault="00C3050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</w:tr>
      <w:tr w:rsidR="00C30507" w14:paraId="366450DE" w14:textId="77777777">
        <w:tc>
          <w:tcPr>
            <w:tcW w:w="4606" w:type="pct"/>
            <w:gridSpan w:val="2"/>
          </w:tcPr>
          <w:p w14:paraId="3D6DBD5E" w14:textId="77777777" w:rsidR="00C30507" w:rsidRDefault="008254E7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Курсовой проект (работа)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36069A90" w14:textId="77777777" w:rsidR="00C3050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0</w:t>
            </w:r>
          </w:p>
        </w:tc>
      </w:tr>
      <w:tr w:rsidR="00C30507" w14:paraId="4496AAFF" w14:textId="77777777">
        <w:tc>
          <w:tcPr>
            <w:tcW w:w="4606" w:type="pct"/>
            <w:gridSpan w:val="2"/>
          </w:tcPr>
          <w:p w14:paraId="417F2439" w14:textId="77777777" w:rsidR="00C30507" w:rsidRDefault="008254E7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Консультации</w:t>
            </w:r>
          </w:p>
        </w:tc>
        <w:tc>
          <w:tcPr>
            <w:tcW w:w="394" w:type="pct"/>
            <w:tcBorders>
              <w:top w:val="single" w:sz="4" w:space="0" w:color="auto"/>
            </w:tcBorders>
            <w:vAlign w:val="center"/>
          </w:tcPr>
          <w:p w14:paraId="459D74CD" w14:textId="77777777" w:rsidR="00C3050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lang w:eastAsia="en-US"/>
              </w:rPr>
              <w:t>2</w:t>
            </w:r>
          </w:p>
        </w:tc>
      </w:tr>
      <w:tr w:rsidR="00C30507" w14:paraId="7D79FC8B" w14:textId="77777777">
        <w:tc>
          <w:tcPr>
            <w:tcW w:w="4606" w:type="pct"/>
            <w:gridSpan w:val="2"/>
          </w:tcPr>
          <w:p w14:paraId="632AE043" w14:textId="77777777" w:rsidR="00C30507" w:rsidRDefault="008254E7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Зачет</w:t>
            </w:r>
          </w:p>
        </w:tc>
        <w:tc>
          <w:tcPr>
            <w:tcW w:w="394" w:type="pct"/>
            <w:vAlign w:val="center"/>
          </w:tcPr>
          <w:p w14:paraId="7EEA4C31" w14:textId="77777777" w:rsidR="00C3050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lang w:eastAsia="en-US"/>
              </w:rPr>
              <w:t>4</w:t>
            </w:r>
          </w:p>
        </w:tc>
      </w:tr>
      <w:tr w:rsidR="00C30507" w14:paraId="1F47C880" w14:textId="77777777">
        <w:tc>
          <w:tcPr>
            <w:tcW w:w="4606" w:type="pct"/>
            <w:gridSpan w:val="2"/>
          </w:tcPr>
          <w:p w14:paraId="4BDA4D5E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Всего</w:t>
            </w:r>
          </w:p>
        </w:tc>
        <w:tc>
          <w:tcPr>
            <w:tcW w:w="394" w:type="pct"/>
            <w:vAlign w:val="bottom"/>
          </w:tcPr>
          <w:p w14:paraId="10D6E625" w14:textId="77777777" w:rsidR="00C30507" w:rsidRDefault="008254E7">
            <w:pPr>
              <w:spacing w:after="160"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lang w:eastAsia="en-US"/>
              </w:rPr>
              <w:t>64</w:t>
            </w:r>
          </w:p>
        </w:tc>
      </w:tr>
    </w:tbl>
    <w:p w14:paraId="1FE38CAD" w14:textId="77777777" w:rsidR="00C30507" w:rsidRDefault="00C30507">
      <w:pPr>
        <w:spacing w:before="120" w:after="120" w:line="360" w:lineRule="auto"/>
        <w:rPr>
          <w:rFonts w:ascii="Times New Roman" w:hAnsi="Times New Roman"/>
          <w:bCs/>
          <w:i/>
          <w:sz w:val="24"/>
          <w:szCs w:val="24"/>
        </w:rPr>
      </w:pPr>
    </w:p>
    <w:p w14:paraId="779888D5" w14:textId="77777777" w:rsidR="00C30507" w:rsidRDefault="00C30507">
      <w:pPr>
        <w:spacing w:before="120" w:after="120" w:line="360" w:lineRule="auto"/>
        <w:rPr>
          <w:rFonts w:ascii="Times New Roman" w:hAnsi="Times New Roman"/>
          <w:i/>
          <w:sz w:val="24"/>
          <w:szCs w:val="24"/>
        </w:rPr>
        <w:sectPr w:rsidR="00C30507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14:paraId="31C6583A" w14:textId="77777777" w:rsidR="00C30507" w:rsidRDefault="008254E7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bookmarkStart w:id="2" w:name="_Hlk195613974"/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bookmarkEnd w:id="2"/>
    <w:p w14:paraId="213384DC" w14:textId="77777777" w:rsidR="00C30507" w:rsidRDefault="008254E7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3.1. Для реализации программы </w:t>
      </w:r>
      <w:bookmarkStart w:id="3" w:name="_Hlk195614546"/>
      <w:r>
        <w:rPr>
          <w:rFonts w:ascii="Times New Roman" w:hAnsi="Times New Roman"/>
          <w:b/>
          <w:bCs/>
        </w:rPr>
        <w:t xml:space="preserve">учебной дисциплины </w:t>
      </w:r>
      <w:bookmarkEnd w:id="3"/>
      <w:r>
        <w:rPr>
          <w:rFonts w:ascii="Times New Roman" w:hAnsi="Times New Roman"/>
          <w:b/>
          <w:bCs/>
        </w:rPr>
        <w:t>должны быть предусмотрены следующие специальные помещения:</w:t>
      </w:r>
    </w:p>
    <w:p w14:paraId="507CB2F4" w14:textId="77777777" w:rsidR="00C30507" w:rsidRDefault="008254E7">
      <w:pPr>
        <w:suppressAutoHyphens/>
        <w:spacing w:line="36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bookmarkStart w:id="4" w:name="_Hlk200441646"/>
      <w:r>
        <w:rPr>
          <w:rFonts w:ascii="Times New Roman" w:hAnsi="Times New Roman"/>
          <w:bCs/>
          <w:sz w:val="24"/>
          <w:szCs w:val="24"/>
        </w:rPr>
        <w:t xml:space="preserve">Лаборатория </w:t>
      </w:r>
      <w:r>
        <w:rPr>
          <w:rFonts w:ascii="Times New Roman" w:hAnsi="Times New Roman"/>
          <w:sz w:val="24"/>
          <w:szCs w:val="24"/>
        </w:rPr>
        <w:t>«Программного обеспечения и сопровождения компьютерных систем»,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оснащенная в соответствии с п. 6.1.2.1. Примерной программы по </w:t>
      </w:r>
      <w:r>
        <w:rPr>
          <w:rFonts w:ascii="Times New Roman" w:hAnsi="Times New Roman"/>
          <w:bCs/>
          <w:i/>
          <w:sz w:val="24"/>
          <w:szCs w:val="24"/>
        </w:rPr>
        <w:t>профессии/специальности.</w:t>
      </w:r>
    </w:p>
    <w:bookmarkEnd w:id="4"/>
    <w:p w14:paraId="5AEA1BF9" w14:textId="77777777" w:rsidR="00C30507" w:rsidRDefault="008254E7">
      <w:pPr>
        <w:spacing w:after="0" w:line="360" w:lineRule="auto"/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3.2. Информационное обеспечение реализации программы</w:t>
      </w:r>
    </w:p>
    <w:p w14:paraId="623FF76C" w14:textId="77777777" w:rsidR="00C30507" w:rsidRDefault="008254E7">
      <w:pPr>
        <w:suppressAutoHyphens/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Times New Roman" w:hAnsi="Times New Roman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B03CD84" w14:textId="77777777" w:rsidR="00C30507" w:rsidRDefault="008254E7">
      <w:pPr>
        <w:spacing w:after="0" w:line="360" w:lineRule="auto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печатные издания:</w:t>
      </w:r>
    </w:p>
    <w:p w14:paraId="6BF00E47" w14:textId="77777777" w:rsidR="00C30507" w:rsidRDefault="008254E7">
      <w:pPr>
        <w:spacing w:after="0" w:line="360" w:lineRule="auto"/>
        <w:ind w:firstLine="709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Максимов, Н. В. Компьютерные сети : учебное пособие / Н.В. Максимов, И.И. </w:t>
      </w:r>
      <w:proofErr w:type="spellStart"/>
      <w:r>
        <w:rPr>
          <w:rFonts w:ascii="Times New Roman" w:hAnsi="Times New Roman"/>
          <w:bCs/>
        </w:rPr>
        <w:t>По-пов</w:t>
      </w:r>
      <w:proofErr w:type="spellEnd"/>
      <w:r>
        <w:rPr>
          <w:rFonts w:ascii="Times New Roman" w:hAnsi="Times New Roman"/>
          <w:bCs/>
        </w:rPr>
        <w:t xml:space="preserve">. — 6-е изд., </w:t>
      </w:r>
      <w:proofErr w:type="spellStart"/>
      <w:r>
        <w:rPr>
          <w:rFonts w:ascii="Times New Roman" w:hAnsi="Times New Roman"/>
          <w:bCs/>
        </w:rPr>
        <w:t>перераб</w:t>
      </w:r>
      <w:proofErr w:type="spellEnd"/>
      <w:r>
        <w:rPr>
          <w:rFonts w:ascii="Times New Roman" w:hAnsi="Times New Roman"/>
          <w:bCs/>
        </w:rPr>
        <w:t>. и доп. — Москва : ФОРУМ : ИНФРА-М, 2022. — 464 с. — (Среднее профессиональное образование). - ISBN 978-5-00091-454-0. - Текст : электрон-</w:t>
      </w:r>
      <w:proofErr w:type="spellStart"/>
      <w:r>
        <w:rPr>
          <w:rFonts w:ascii="Times New Roman" w:hAnsi="Times New Roman"/>
          <w:bCs/>
        </w:rPr>
        <w:t>ный</w:t>
      </w:r>
      <w:proofErr w:type="spellEnd"/>
      <w:r>
        <w:rPr>
          <w:rFonts w:ascii="Times New Roman" w:hAnsi="Times New Roman"/>
          <w:bCs/>
        </w:rPr>
        <w:t>. - URL: https://znanium.com/catalog/product/1714105 (дата обращения: 13.12.2021). – Режим доступа: по подписке.</w:t>
      </w:r>
    </w:p>
    <w:p w14:paraId="7360A503" w14:textId="77777777" w:rsidR="00C30507" w:rsidRDefault="008254E7">
      <w:pPr>
        <w:spacing w:after="0" w:line="360" w:lineRule="auto"/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электронные издания:</w:t>
      </w:r>
    </w:p>
    <w:p w14:paraId="5DA76198" w14:textId="77777777" w:rsidR="00C30507" w:rsidRDefault="008254E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Бардушкин</w:t>
      </w:r>
      <w:proofErr w:type="spellEnd"/>
      <w:r>
        <w:rPr>
          <w:rFonts w:ascii="Times New Roman" w:hAnsi="Times New Roman"/>
          <w:bCs/>
        </w:rPr>
        <w:t xml:space="preserve">, В. В. Математика. Элементы высшей математики : учебник : в 2 томах. Том 2 / В.В. </w:t>
      </w:r>
      <w:proofErr w:type="spellStart"/>
      <w:r>
        <w:rPr>
          <w:rFonts w:ascii="Times New Roman" w:hAnsi="Times New Roman"/>
          <w:bCs/>
        </w:rPr>
        <w:t>Бардушкин</w:t>
      </w:r>
      <w:proofErr w:type="spellEnd"/>
      <w:r>
        <w:rPr>
          <w:rFonts w:ascii="Times New Roman" w:hAnsi="Times New Roman"/>
          <w:bCs/>
        </w:rPr>
        <w:t>, А.А. Прокофьев. — Москва : КУРС : ИНФРА-М, 2022. — 368 с. — (Среднее профессиональное образование). - ISBN 978-5-906923-34-9. - Текст : электронный. - URL: https://znanium.com/catalog/product/1817031 (дата обращения: 13.12.2021). – Режим доступа: по подписке.</w:t>
      </w:r>
    </w:p>
    <w:p w14:paraId="47632F16" w14:textId="6397016D" w:rsidR="00FE5BAC" w:rsidRDefault="00FE5BA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Максимов, Н. В. Компьютерные сети : учебное пособие / Н.В. Максимов, И.И. </w:t>
      </w:r>
      <w:proofErr w:type="spellStart"/>
      <w:r>
        <w:rPr>
          <w:rFonts w:ascii="Times New Roman" w:hAnsi="Times New Roman"/>
        </w:rPr>
        <w:t>По-пов</w:t>
      </w:r>
      <w:proofErr w:type="spellEnd"/>
      <w:r>
        <w:rPr>
          <w:rFonts w:ascii="Times New Roman" w:hAnsi="Times New Roman"/>
        </w:rPr>
        <w:t xml:space="preserve">. — 6-е изд., </w:t>
      </w:r>
      <w:proofErr w:type="spellStart"/>
      <w:r>
        <w:rPr>
          <w:rFonts w:ascii="Times New Roman" w:hAnsi="Times New Roman"/>
        </w:rPr>
        <w:t>перераб</w:t>
      </w:r>
      <w:proofErr w:type="spellEnd"/>
      <w:r>
        <w:rPr>
          <w:rFonts w:ascii="Times New Roman" w:hAnsi="Times New Roman"/>
        </w:rPr>
        <w:t>. и доп. — Москва : ФОРУМ : ИНФРА-М, 2022. — 464 с. — (Среднее профессиональное образование). - ISBN 978-5-00091-454-0. - Текст : электрон-</w:t>
      </w:r>
      <w:proofErr w:type="spellStart"/>
      <w:r>
        <w:rPr>
          <w:rFonts w:ascii="Times New Roman" w:hAnsi="Times New Roman"/>
        </w:rPr>
        <w:t>ный</w:t>
      </w:r>
      <w:proofErr w:type="spellEnd"/>
      <w:r>
        <w:rPr>
          <w:rFonts w:ascii="Times New Roman" w:hAnsi="Times New Roman"/>
        </w:rPr>
        <w:t xml:space="preserve">. - URL: https://znanium.com/catalog/product/1714105 </w:t>
      </w:r>
    </w:p>
    <w:p w14:paraId="7957E7A5" w14:textId="77777777" w:rsidR="00C30507" w:rsidRDefault="008254E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Дополнительные источники:</w:t>
      </w:r>
    </w:p>
    <w:p w14:paraId="3C5EA691" w14:textId="77777777" w:rsidR="00C30507" w:rsidRDefault="008254E7">
      <w:pPr>
        <w:spacing w:after="0"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Сети и телекоммуникации: учебник и практикум для среднего профессионального образования / К. Е. </w:t>
      </w:r>
      <w:proofErr w:type="spellStart"/>
      <w:r>
        <w:rPr>
          <w:rFonts w:ascii="Times New Roman" w:hAnsi="Times New Roman"/>
        </w:rPr>
        <w:t>Самуйлов</w:t>
      </w:r>
      <w:proofErr w:type="spellEnd"/>
      <w:r>
        <w:rPr>
          <w:rFonts w:ascii="Times New Roman" w:hAnsi="Times New Roman"/>
        </w:rPr>
        <w:t xml:space="preserve"> [и др.] ; под редакцией К. Е. </w:t>
      </w:r>
      <w:proofErr w:type="spellStart"/>
      <w:r>
        <w:rPr>
          <w:rFonts w:ascii="Times New Roman" w:hAnsi="Times New Roman"/>
        </w:rPr>
        <w:t>Самуйлова</w:t>
      </w:r>
      <w:proofErr w:type="spellEnd"/>
      <w:r>
        <w:rPr>
          <w:rFonts w:ascii="Times New Roman" w:hAnsi="Times New Roman"/>
        </w:rPr>
        <w:t xml:space="preserve">, И. А. Шалимова, Д. С. </w:t>
      </w:r>
      <w:proofErr w:type="spellStart"/>
      <w:r>
        <w:rPr>
          <w:rFonts w:ascii="Times New Roman" w:hAnsi="Times New Roman"/>
        </w:rPr>
        <w:t>Кулябова</w:t>
      </w:r>
      <w:proofErr w:type="spellEnd"/>
      <w:r>
        <w:rPr>
          <w:rFonts w:ascii="Times New Roman" w:hAnsi="Times New Roman"/>
        </w:rPr>
        <w:t xml:space="preserve">. — Москва : Издательство </w:t>
      </w:r>
      <w:proofErr w:type="spellStart"/>
      <w:r>
        <w:rPr>
          <w:rFonts w:ascii="Times New Roman" w:hAnsi="Times New Roman"/>
        </w:rPr>
        <w:t>Юрайт</w:t>
      </w:r>
      <w:proofErr w:type="spellEnd"/>
      <w:r>
        <w:rPr>
          <w:rFonts w:ascii="Times New Roman" w:hAnsi="Times New Roman"/>
        </w:rPr>
        <w:t xml:space="preserve">, 2021. — 363 с. — (Профессиональное образование). — ISBN 978-5-9916-0480-2. — Текст : электронный // Образовательная платформа </w:t>
      </w:r>
      <w:proofErr w:type="spellStart"/>
      <w:r>
        <w:rPr>
          <w:rFonts w:ascii="Times New Roman" w:hAnsi="Times New Roman"/>
        </w:rPr>
        <w:t>Юрайт</w:t>
      </w:r>
      <w:proofErr w:type="spellEnd"/>
      <w:r>
        <w:rPr>
          <w:rFonts w:ascii="Times New Roman" w:hAnsi="Times New Roman"/>
        </w:rPr>
        <w:t xml:space="preserve"> [сайт]. — URL: https://urait.ru/bcode/475704 (дата обращения: 13.12.2021).</w:t>
      </w:r>
    </w:p>
    <w:p w14:paraId="1628EBCF" w14:textId="77777777" w:rsidR="00C30507" w:rsidRDefault="00C30507">
      <w:pPr>
        <w:spacing w:after="0" w:line="360" w:lineRule="auto"/>
        <w:ind w:firstLine="709"/>
        <w:rPr>
          <w:rFonts w:ascii="Times New Roman" w:hAnsi="Times New Roman"/>
          <w:b/>
          <w:i/>
        </w:rPr>
      </w:pPr>
    </w:p>
    <w:p w14:paraId="3AEB2397" w14:textId="77777777" w:rsidR="00C30507" w:rsidRDefault="00C30507">
      <w:pPr>
        <w:pStyle w:val="aff3"/>
        <w:spacing w:line="360" w:lineRule="auto"/>
        <w:ind w:left="720"/>
        <w:rPr>
          <w:b/>
          <w:i/>
          <w:lang w:val="ru-RU"/>
        </w:rPr>
      </w:pPr>
    </w:p>
    <w:p w14:paraId="69C124F4" w14:textId="77777777" w:rsidR="00C30507" w:rsidRDefault="00C30507">
      <w:pPr>
        <w:spacing w:line="360" w:lineRule="auto"/>
        <w:rPr>
          <w:b/>
          <w:i/>
        </w:rPr>
      </w:pPr>
    </w:p>
    <w:p w14:paraId="31B3A153" w14:textId="77777777" w:rsidR="00C30507" w:rsidRDefault="00C30507">
      <w:pPr>
        <w:spacing w:line="360" w:lineRule="auto"/>
        <w:rPr>
          <w:b/>
          <w:i/>
        </w:rPr>
      </w:pPr>
    </w:p>
    <w:p w14:paraId="5340AA38" w14:textId="77777777" w:rsidR="00C30507" w:rsidRDefault="008254E7">
      <w:pPr>
        <w:pStyle w:val="aff3"/>
        <w:numPr>
          <w:ilvl w:val="0"/>
          <w:numId w:val="3"/>
        </w:numPr>
        <w:spacing w:line="360" w:lineRule="auto"/>
        <w:jc w:val="center"/>
        <w:rPr>
          <w:b/>
          <w:i/>
        </w:rPr>
      </w:pPr>
      <w:bookmarkStart w:id="5" w:name="_Hlk195614564"/>
      <w:r>
        <w:rPr>
          <w:b/>
          <w:i/>
        </w:rPr>
        <w:t xml:space="preserve">КОНТРОЛЬ И ОЦЕНКА РЕЗУЛЬТАТОВ ОСВОЕНИЯ </w:t>
      </w:r>
      <w:r>
        <w:rPr>
          <w:b/>
          <w:i/>
          <w:lang w:val="ru-RU"/>
        </w:rPr>
        <w:t>УЧЕБНОЙ ДИСЦИПЛИНЫ</w:t>
      </w:r>
    </w:p>
    <w:bookmarkEnd w:id="5"/>
    <w:p w14:paraId="72CF019B" w14:textId="77777777" w:rsidR="00C30507" w:rsidRDefault="00C30507">
      <w:pPr>
        <w:pStyle w:val="aff3"/>
        <w:spacing w:line="360" w:lineRule="auto"/>
        <w:ind w:left="1080"/>
        <w:rPr>
          <w:b/>
          <w:i/>
          <w:lang w:val="ru-RU"/>
        </w:rPr>
      </w:pPr>
    </w:p>
    <w:tbl>
      <w:tblPr>
        <w:tblW w:w="109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494"/>
        <w:gridCol w:w="2633"/>
        <w:gridCol w:w="3564"/>
      </w:tblGrid>
      <w:tr w:rsidR="00C30507" w14:paraId="1CF6EBF2" w14:textId="77777777">
        <w:trPr>
          <w:trHeight w:val="202"/>
        </w:trPr>
        <w:tc>
          <w:tcPr>
            <w:tcW w:w="2300" w:type="dxa"/>
          </w:tcPr>
          <w:p w14:paraId="0A7D7A4B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Результаты обучения (Освоенные знания, усвоенные умения)</w:t>
            </w:r>
          </w:p>
        </w:tc>
        <w:tc>
          <w:tcPr>
            <w:tcW w:w="2494" w:type="dxa"/>
          </w:tcPr>
          <w:p w14:paraId="0AC940C7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освоения дисциплины направлены на формирование компетенций</w:t>
            </w:r>
          </w:p>
        </w:tc>
        <w:tc>
          <w:tcPr>
            <w:tcW w:w="2633" w:type="dxa"/>
          </w:tcPr>
          <w:p w14:paraId="65C6C83D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Результаты освоения личностного результата</w:t>
            </w:r>
          </w:p>
        </w:tc>
        <w:tc>
          <w:tcPr>
            <w:tcW w:w="3564" w:type="dxa"/>
          </w:tcPr>
          <w:p w14:paraId="15FCC3F9" w14:textId="77777777" w:rsidR="00C30507" w:rsidRDefault="008254E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Критерии, формы и методы оценки контроля результатов обучения и воспитания</w:t>
            </w:r>
          </w:p>
        </w:tc>
      </w:tr>
      <w:tr w:rsidR="00C30507" w14:paraId="2923E042" w14:textId="77777777">
        <w:trPr>
          <w:trHeight w:val="202"/>
        </w:trPr>
        <w:tc>
          <w:tcPr>
            <w:tcW w:w="2300" w:type="dxa"/>
          </w:tcPr>
          <w:p w14:paraId="47C65724" w14:textId="77777777" w:rsidR="00C30507" w:rsidRDefault="008254E7">
            <w:pPr>
              <w:pStyle w:val="2"/>
              <w:spacing w:before="0" w:after="0" w:line="360" w:lineRule="auto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ru-RU" w:eastAsia="ru-RU"/>
              </w:rPr>
              <w:lastRenderedPageBreak/>
              <w:t>Организовывать и конфигурировать компьютерные сети</w:t>
            </w:r>
          </w:p>
          <w:p w14:paraId="1F09CAB6" w14:textId="77777777" w:rsidR="00C30507" w:rsidRDefault="00C305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5B2584C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контекстам;</w:t>
            </w:r>
          </w:p>
          <w:p w14:paraId="35F22D95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  <w:p w14:paraId="26CB7C08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ПК 4.1. Осуществлять инсталляцию, настройку и обслуживание программного обеспечения компьютерных систем;</w:t>
            </w:r>
          </w:p>
        </w:tc>
        <w:tc>
          <w:tcPr>
            <w:tcW w:w="2633" w:type="dxa"/>
          </w:tcPr>
          <w:p w14:paraId="6761FCA5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Понимание архитектуры: Знание типов сетей (LAN, WAN) и моделей (OSI, TCP/IP);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Проектирование сети: Анализ требований и выбор подходящей топологии;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Конфигурирование оборудования: Настройка маршрутизаторов, коммутаторов и серверов;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Администрирование: Мониторинг производительности и управление пользователями.</w:t>
            </w:r>
          </w:p>
        </w:tc>
        <w:tc>
          <w:tcPr>
            <w:tcW w:w="3564" w:type="dxa"/>
          </w:tcPr>
          <w:p w14:paraId="3526398F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Отлично: Глубокое понимание, эффективная диагностика и решение сложных проблем.</w:t>
            </w:r>
          </w:p>
          <w:p w14:paraId="167AE0D8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Хорошо: Знание основных параметров, самостоятельная работа с незначительными ошибками.</w:t>
            </w:r>
          </w:p>
          <w:p w14:paraId="0310734C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Базовые знания, затруднения в решении задач, нужна помощь.</w:t>
            </w:r>
          </w:p>
        </w:tc>
      </w:tr>
      <w:tr w:rsidR="00C30507" w14:paraId="06A57C67" w14:textId="77777777">
        <w:trPr>
          <w:trHeight w:val="202"/>
        </w:trPr>
        <w:tc>
          <w:tcPr>
            <w:tcW w:w="2300" w:type="dxa"/>
          </w:tcPr>
          <w:p w14:paraId="605F1FEA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Строить и анализировать модели компьютерных сетей</w:t>
            </w:r>
          </w:p>
        </w:tc>
        <w:tc>
          <w:tcPr>
            <w:tcW w:w="2494" w:type="dxa"/>
          </w:tcPr>
          <w:p w14:paraId="3C583FFB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контекстам;</w:t>
            </w:r>
          </w:p>
          <w:p w14:paraId="209B5036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ОК 02. Осуществлять поиск, анализ и интерпретацию информации, необходимой для </w:t>
            </w: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lastRenderedPageBreak/>
              <w:t xml:space="preserve">выполнения задач профессиональной деятельности; </w:t>
            </w:r>
          </w:p>
          <w:p w14:paraId="0160DACC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ПК 6.1. Разрабатывать техническое задание на сопровождение информационной системы;</w:t>
            </w:r>
          </w:p>
          <w:p w14:paraId="7BB679E8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серверов;</w:t>
            </w:r>
          </w:p>
        </w:tc>
        <w:tc>
          <w:tcPr>
            <w:tcW w:w="2633" w:type="dxa"/>
          </w:tcPr>
          <w:p w14:paraId="226FA329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Аналитическое мышление: Глубокое понимание работы сетей;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Проектирование решений: Создание эффективных сетевых моделей;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- Инструменты моделирования: Навыки работы с программами (Cisco Packet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Tracer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GNS3);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Оценка производительности: Анализ и оптимизация сетей.</w:t>
            </w:r>
          </w:p>
        </w:tc>
        <w:tc>
          <w:tcPr>
            <w:tcW w:w="3564" w:type="dxa"/>
          </w:tcPr>
          <w:p w14:paraId="2FD30DDF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Отлично: Модель сети спроектирована с учетом всех необходимых компонентов и протоколов. Топология выбрана оптимально для поставленных задач.</w:t>
            </w:r>
          </w:p>
          <w:p w14:paraId="4EC803C5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Хорошо: Модель включает большинство необходимых компонентов и протоколов, но есть небольшие недочеты в выборе топологии или конфигурации.</w:t>
            </w:r>
          </w:p>
          <w:p w14:paraId="6A457BA6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Удовлетворительно: Модель имеет значительные недостатки в проектировании, не учитывает некоторые важные аспекты, такие как масштабируемость или безопасность.</w:t>
            </w:r>
          </w:p>
        </w:tc>
      </w:tr>
      <w:tr w:rsidR="00C30507" w14:paraId="5B6EBBF5" w14:textId="77777777">
        <w:trPr>
          <w:trHeight w:val="202"/>
        </w:trPr>
        <w:tc>
          <w:tcPr>
            <w:tcW w:w="2300" w:type="dxa"/>
          </w:tcPr>
          <w:p w14:paraId="15A240E1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Эффективно использовать аппаратные и программные компоненты компьютерных сетей при решении различных задач</w:t>
            </w:r>
          </w:p>
        </w:tc>
        <w:tc>
          <w:tcPr>
            <w:tcW w:w="2494" w:type="dxa"/>
          </w:tcPr>
          <w:p w14:paraId="0C9FB9D4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ОК 09. Использовать информационные технологии в профессиональной деятельности; </w:t>
            </w:r>
          </w:p>
          <w:p w14:paraId="66A8B56F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 (в редакции Приказа Минпросвещения России от 17.12.2020 № 747);</w:t>
            </w:r>
          </w:p>
          <w:p w14:paraId="71453EBC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ПК 4.1. Осуществлять </w:t>
            </w: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lastRenderedPageBreak/>
              <w:t xml:space="preserve">инсталляцию, настройку и обслуживание программного обеспечения компьютерных систем; </w:t>
            </w:r>
          </w:p>
          <w:p w14:paraId="0884A338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ПК 7.2. Осуществлять администрирование отдельных компонент серверов;</w:t>
            </w:r>
          </w:p>
        </w:tc>
        <w:tc>
          <w:tcPr>
            <w:tcW w:w="2633" w:type="dxa"/>
          </w:tcPr>
          <w:p w14:paraId="637644A1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Знание компонентов: Понимание функций маршрутизаторов, коммутаторов и точек доступа;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Выбор оборудования: Умение подбирать оборудование под задачи сети;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Настройка ПО: Навыки установки и конфигурации сетевых ОС;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-  Оптимизация: Настройка параметров для повышения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производительности сети.</w:t>
            </w:r>
          </w:p>
        </w:tc>
        <w:tc>
          <w:tcPr>
            <w:tcW w:w="3564" w:type="dxa"/>
          </w:tcPr>
          <w:p w14:paraId="4B33B18D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Отлично: Полное понимание всех используемых аппаратных компонентов, их функций и взаимодействия.</w:t>
            </w:r>
          </w:p>
          <w:p w14:paraId="192F38A1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Хорошо: Хорошее понимание основных компонентов, некоторые аспекты могут быть упущены.</w:t>
            </w:r>
          </w:p>
          <w:p w14:paraId="439C3A20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Базовое понимание, но недостаток знаний о некоторых компонентах.</w:t>
            </w:r>
          </w:p>
        </w:tc>
      </w:tr>
      <w:tr w:rsidR="00C30507" w14:paraId="71FD7E4E" w14:textId="77777777">
        <w:trPr>
          <w:trHeight w:val="202"/>
        </w:trPr>
        <w:tc>
          <w:tcPr>
            <w:tcW w:w="2300" w:type="dxa"/>
          </w:tcPr>
          <w:p w14:paraId="422D9A25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Выполнять схемы и чертежи по специальности с использованием прикладных программных средств</w:t>
            </w:r>
          </w:p>
        </w:tc>
        <w:tc>
          <w:tcPr>
            <w:tcW w:w="2494" w:type="dxa"/>
          </w:tcPr>
          <w:p w14:paraId="6A7F45BF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ОК 01. Выбирать способы решения задач профессиональной деятельности, применительно к различным контекстам; </w:t>
            </w:r>
          </w:p>
          <w:p w14:paraId="2FA39517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ОК 02. Осуществлять поиск, анализ и интерпретацию информации, необходимой для выполнения задач профессиональной деятельности; </w:t>
            </w:r>
          </w:p>
          <w:p w14:paraId="319B71FE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ПК 6.1. Разрабатывать техническое задание на сопровождение информационной системы;</w:t>
            </w:r>
          </w:p>
        </w:tc>
        <w:tc>
          <w:tcPr>
            <w:tcW w:w="2633" w:type="dxa"/>
          </w:tcPr>
          <w:p w14:paraId="3370E08F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Знание программ: Умение работать с CAD-программами (например, AutoCAD);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Чтение чертежей: Способность интерпретировать и анализировать технические схемы;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Создание чертежей: Навыки разработки точных и качественных чертежей;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Использование стандартов: Соблюдение стандартов оформления и обозначений.</w:t>
            </w:r>
          </w:p>
        </w:tc>
        <w:tc>
          <w:tcPr>
            <w:tcW w:w="3564" w:type="dxa"/>
          </w:tcPr>
          <w:p w14:paraId="0C63AC23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Отлично: Схемы и чертежи выполнены с высоким уровнем детализации и точности.</w:t>
            </w:r>
          </w:p>
          <w:p w14:paraId="66CF7A8D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Хорошо: Схемы и чертежи выполнены корректно, с минимальными недочетами.</w:t>
            </w:r>
          </w:p>
          <w:p w14:paraId="409D6A22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 Схемы и чертежи выполнены с несколькими ошибками или недочетами.</w:t>
            </w:r>
          </w:p>
        </w:tc>
      </w:tr>
      <w:tr w:rsidR="00C30507" w14:paraId="20951E1B" w14:textId="77777777">
        <w:trPr>
          <w:trHeight w:val="100"/>
        </w:trPr>
        <w:tc>
          <w:tcPr>
            <w:tcW w:w="2300" w:type="dxa"/>
          </w:tcPr>
          <w:p w14:paraId="24E35C04" w14:textId="77777777" w:rsidR="00C30507" w:rsidRDefault="008254E7">
            <w:pPr>
              <w:pStyle w:val="aff3"/>
              <w:spacing w:line="360" w:lineRule="auto"/>
              <w:ind w:left="0" w:right="-82"/>
            </w:pPr>
            <w:r>
              <w:lastRenderedPageBreak/>
              <w:t>Работать с протоколами разных уровней (на примере конкретного стека протоколов: TCP/IP, IPX/SPX)</w:t>
            </w:r>
          </w:p>
        </w:tc>
        <w:tc>
          <w:tcPr>
            <w:tcW w:w="2494" w:type="dxa"/>
          </w:tcPr>
          <w:p w14:paraId="414DCBA9" w14:textId="77777777" w:rsidR="00C30507" w:rsidRDefault="008254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ОК 02. Осуществлять поиск, анализ и интерпретацию информации, необходимой для выполнения задач профессиональной деятельности; </w:t>
            </w:r>
          </w:p>
          <w:p w14:paraId="608AF3CD" w14:textId="77777777" w:rsidR="00C30507" w:rsidRDefault="008254E7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серверов;</w:t>
            </w:r>
          </w:p>
        </w:tc>
        <w:tc>
          <w:tcPr>
            <w:tcW w:w="2633" w:type="dxa"/>
          </w:tcPr>
          <w:p w14:paraId="4DB7DE68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Понимание архитектуры: Знание модели OSI и стека протоколов TCP/IP;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Настройка сетевых интерфейсов: Умение конфигурировать IP-адресацию и маршрутизацию;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- Анализ трафика: Способность использовать инструменты для мониторинга и анализа сетевого трафика (например,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Wireshark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Устранение неполадок: Навыки диагностики и решения проблем сетевого соединения.</w:t>
            </w:r>
          </w:p>
        </w:tc>
        <w:tc>
          <w:tcPr>
            <w:tcW w:w="3564" w:type="dxa"/>
          </w:tcPr>
          <w:p w14:paraId="21DC1AF1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Отлично: Глубокое понимание принципов работы протоколов на всех уровнях модели OSI или TCP/IP, включая их функции и взаимодействие.</w:t>
            </w:r>
          </w:p>
          <w:p w14:paraId="14025D41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Хорошо: Хорошее понимание основных принципов работы протоколов, однако некоторые детали могут быть упущены.</w:t>
            </w:r>
          </w:p>
          <w:p w14:paraId="39C047F4" w14:textId="77777777" w:rsidR="00C30507" w:rsidRDefault="008254E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Базовое понимание работы протоколов, но недостаток знаний о некоторых уровнях и их функциях.</w:t>
            </w:r>
          </w:p>
        </w:tc>
      </w:tr>
      <w:tr w:rsidR="00C30507" w14:paraId="1C8EFDBB" w14:textId="77777777">
        <w:trPr>
          <w:trHeight w:val="100"/>
        </w:trPr>
        <w:tc>
          <w:tcPr>
            <w:tcW w:w="2300" w:type="dxa"/>
          </w:tcPr>
          <w:p w14:paraId="13B0A9B5" w14:textId="77777777" w:rsidR="00C30507" w:rsidRDefault="008254E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и настраивать параметры протоколов</w:t>
            </w:r>
          </w:p>
        </w:tc>
        <w:tc>
          <w:tcPr>
            <w:tcW w:w="2494" w:type="dxa"/>
          </w:tcPr>
          <w:p w14:paraId="7B6B4B8F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ОК 02. Осуществлять поиск, анализ и интерпретацию информации, необходимой для выполнения задач профессиональной деятельности; </w:t>
            </w:r>
          </w:p>
          <w:p w14:paraId="5E3E9FBD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 xml:space="preserve">ПК 4.1. Осуществлять инсталляцию, настройку и обслуживание программного </w:t>
            </w: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lastRenderedPageBreak/>
              <w:t>обеспечения компьютерных систем;</w:t>
            </w:r>
          </w:p>
        </w:tc>
        <w:tc>
          <w:tcPr>
            <w:tcW w:w="2633" w:type="dxa"/>
          </w:tcPr>
          <w:p w14:paraId="2382F9FE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Конфигурация протоколов: Умение настраивать основные параметры сетевых протоколов (например, IP-адресация, маска подсети);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Настройка DHCP: Способность настраивать и управлять сервером DHCP для автоматической раздачи IP-адресов;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Управление DNS: Знание основ настройки и работы с DNS-серверами.</w:t>
            </w:r>
          </w:p>
        </w:tc>
        <w:tc>
          <w:tcPr>
            <w:tcW w:w="3564" w:type="dxa"/>
          </w:tcPr>
          <w:p w14:paraId="72BD4110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Отлично: Глубокое понимание всех основных параметров протоколов (например, IP-адресация, маски подсети, шлюзы, DNS и т.д.) и их влияния на работу сети.</w:t>
            </w:r>
          </w:p>
          <w:p w14:paraId="61760111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Хорошо: Хорошее знание большинства параметров, но могут быть небольшие пробелы в понимании некоторых аспектов.</w:t>
            </w:r>
          </w:p>
          <w:p w14:paraId="0713C591" w14:textId="77777777" w:rsidR="00C30507" w:rsidRDefault="008254E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Базовое знание параметров,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недостаточное понимание их роли и настройки.</w:t>
            </w:r>
          </w:p>
        </w:tc>
      </w:tr>
      <w:tr w:rsidR="00C30507" w14:paraId="29EC15CB" w14:textId="77777777">
        <w:trPr>
          <w:trHeight w:val="70"/>
        </w:trPr>
        <w:tc>
          <w:tcPr>
            <w:tcW w:w="2300" w:type="dxa"/>
          </w:tcPr>
          <w:p w14:paraId="34A8AF4C" w14:textId="77777777" w:rsidR="00C30507" w:rsidRDefault="008254E7">
            <w:pPr>
              <w:pStyle w:val="aff3"/>
              <w:spacing w:line="360" w:lineRule="auto"/>
              <w:ind w:left="0"/>
            </w:pPr>
            <w:r>
              <w:lastRenderedPageBreak/>
              <w:t>Обнаруживать и устранять ошибки при передаче данных</w:t>
            </w:r>
          </w:p>
        </w:tc>
        <w:tc>
          <w:tcPr>
            <w:tcW w:w="2494" w:type="dxa"/>
          </w:tcPr>
          <w:p w14:paraId="4659D192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7EC9BB81" w14:textId="77777777" w:rsidR="00C30507" w:rsidRDefault="008254E7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pacing w:val="2"/>
                <w:sz w:val="24"/>
                <w:szCs w:val="24"/>
              </w:rPr>
              <w:t>ПК 7.1. Выявлять технические проблемы, возникающие в процессе эксплуатации баз данных и серверов;</w:t>
            </w:r>
          </w:p>
        </w:tc>
        <w:tc>
          <w:tcPr>
            <w:tcW w:w="2633" w:type="dxa"/>
          </w:tcPr>
          <w:p w14:paraId="1C2B5287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Идентификация ошибок: Выявление проблем в передаче данных;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- Инструменты диагностики: Умение использовать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traceroute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анализаторы;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Методы коррекции: Повторная передача и контрольные суммы;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Анализ логов: Поиск причин ошибок в журналах.</w:t>
            </w:r>
          </w:p>
        </w:tc>
        <w:tc>
          <w:tcPr>
            <w:tcW w:w="3564" w:type="dxa"/>
          </w:tcPr>
          <w:p w14:paraId="4509D8E3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Отлично: Глубокое понимание различных типов ошибок (например, битовые ошибки, потеря пакетов, дублирование, задержки) и их причин.</w:t>
            </w:r>
          </w:p>
          <w:p w14:paraId="25D2601F" w14:textId="77777777" w:rsidR="00C30507" w:rsidRDefault="008254E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Хорошо: Хорошее знание основных типов ошибок, но могут быть некоторые пробелы в понимании более сложных случаев.</w:t>
            </w:r>
          </w:p>
          <w:p w14:paraId="12BE4F12" w14:textId="77777777" w:rsidR="00C30507" w:rsidRDefault="008254E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Удовлетворительно: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Базовое знание типов ошибок, недостаточное понимание их причин и последствий.</w:t>
            </w:r>
          </w:p>
        </w:tc>
      </w:tr>
    </w:tbl>
    <w:p w14:paraId="610CE5AF" w14:textId="77777777" w:rsidR="00C30507" w:rsidRDefault="00C30507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46D45BB7" w14:textId="77777777" w:rsidR="00C30507" w:rsidRDefault="00C30507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BCF5FF5" w14:textId="77777777" w:rsidR="00C30507" w:rsidRDefault="00C30507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DA12A19" w14:textId="77777777" w:rsidR="00C30507" w:rsidRDefault="00C30507">
      <w:pPr>
        <w:spacing w:line="36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AD8D0BB" w14:textId="77777777" w:rsidR="00C30507" w:rsidRDefault="00C30507">
      <w:pPr>
        <w:spacing w:line="360" w:lineRule="auto"/>
        <w:rPr>
          <w:rFonts w:ascii="Times New Roman" w:hAnsi="Times New Roman"/>
          <w:b/>
          <w:i/>
        </w:rPr>
      </w:pPr>
    </w:p>
    <w:sectPr w:rsidR="00C3050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F58A9" w14:textId="77777777" w:rsidR="00165CE4" w:rsidRDefault="00165CE4">
      <w:pPr>
        <w:spacing w:line="240" w:lineRule="auto"/>
      </w:pPr>
      <w:r>
        <w:separator/>
      </w:r>
    </w:p>
  </w:endnote>
  <w:endnote w:type="continuationSeparator" w:id="0">
    <w:p w14:paraId="332E69DB" w14:textId="77777777" w:rsidR="00165CE4" w:rsidRDefault="00165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0DC84" w14:textId="77777777" w:rsidR="00165CE4" w:rsidRDefault="00165CE4">
      <w:pPr>
        <w:spacing w:after="0"/>
      </w:pPr>
      <w:r>
        <w:separator/>
      </w:r>
    </w:p>
  </w:footnote>
  <w:footnote w:type="continuationSeparator" w:id="0">
    <w:p w14:paraId="3CA3E356" w14:textId="77777777" w:rsidR="00165CE4" w:rsidRDefault="00165C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-369"/>
        </w:tabs>
        <w:ind w:left="-369" w:hanging="360"/>
      </w:pPr>
      <w:rPr>
        <w:rFonts w:ascii="Symbol" w:hAnsi="Symbol" w:hint="default"/>
      </w:rPr>
    </w:lvl>
  </w:abstractNum>
  <w:abstractNum w:abstractNumId="1" w15:restartNumberingAfterBreak="0">
    <w:nsid w:val="094D089C"/>
    <w:multiLevelType w:val="multilevel"/>
    <w:tmpl w:val="094D089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F24E02"/>
    <w:multiLevelType w:val="multilevel"/>
    <w:tmpl w:val="40F24E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num w:numId="1" w16cid:durableId="400949889">
    <w:abstractNumId w:val="0"/>
  </w:num>
  <w:num w:numId="2" w16cid:durableId="1285766706">
    <w:abstractNumId w:val="2"/>
  </w:num>
  <w:num w:numId="3" w16cid:durableId="648753220">
    <w:abstractNumId w:val="1"/>
  </w:num>
  <w:num w:numId="4" w16cid:durableId="1150050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53"/>
    <w:rsid w:val="00031E9D"/>
    <w:rsid w:val="00041BB2"/>
    <w:rsid w:val="000A7BB3"/>
    <w:rsid w:val="000D13AB"/>
    <w:rsid w:val="000F3FFA"/>
    <w:rsid w:val="001039AB"/>
    <w:rsid w:val="001601DB"/>
    <w:rsid w:val="00165ACC"/>
    <w:rsid w:val="00165CE4"/>
    <w:rsid w:val="00171E5B"/>
    <w:rsid w:val="00185CC1"/>
    <w:rsid w:val="001E03C6"/>
    <w:rsid w:val="001E2510"/>
    <w:rsid w:val="001E5E6F"/>
    <w:rsid w:val="0025078D"/>
    <w:rsid w:val="00254E1E"/>
    <w:rsid w:val="002668BD"/>
    <w:rsid w:val="00293039"/>
    <w:rsid w:val="002D0402"/>
    <w:rsid w:val="002D722C"/>
    <w:rsid w:val="002E391C"/>
    <w:rsid w:val="002E3FF9"/>
    <w:rsid w:val="00325BC2"/>
    <w:rsid w:val="00341D03"/>
    <w:rsid w:val="00360647"/>
    <w:rsid w:val="00386413"/>
    <w:rsid w:val="003D7D85"/>
    <w:rsid w:val="00452D30"/>
    <w:rsid w:val="004E1A93"/>
    <w:rsid w:val="004F56C9"/>
    <w:rsid w:val="005A40BF"/>
    <w:rsid w:val="005A600A"/>
    <w:rsid w:val="005B06F4"/>
    <w:rsid w:val="005B128B"/>
    <w:rsid w:val="005D18C0"/>
    <w:rsid w:val="005E16B5"/>
    <w:rsid w:val="00601945"/>
    <w:rsid w:val="006152A7"/>
    <w:rsid w:val="00680A4B"/>
    <w:rsid w:val="006821D5"/>
    <w:rsid w:val="006829BA"/>
    <w:rsid w:val="00683DDA"/>
    <w:rsid w:val="006B6AB5"/>
    <w:rsid w:val="006E7DB6"/>
    <w:rsid w:val="006F6153"/>
    <w:rsid w:val="006F688E"/>
    <w:rsid w:val="007160A9"/>
    <w:rsid w:val="00716E1F"/>
    <w:rsid w:val="00740782"/>
    <w:rsid w:val="007679CB"/>
    <w:rsid w:val="00782603"/>
    <w:rsid w:val="007A2FEE"/>
    <w:rsid w:val="007C4967"/>
    <w:rsid w:val="007D4D37"/>
    <w:rsid w:val="007D6474"/>
    <w:rsid w:val="007D7707"/>
    <w:rsid w:val="007E4DCB"/>
    <w:rsid w:val="00807531"/>
    <w:rsid w:val="008254E7"/>
    <w:rsid w:val="0083491E"/>
    <w:rsid w:val="008471EE"/>
    <w:rsid w:val="00853702"/>
    <w:rsid w:val="00856B40"/>
    <w:rsid w:val="008777EC"/>
    <w:rsid w:val="008B0EC4"/>
    <w:rsid w:val="008D37A9"/>
    <w:rsid w:val="008E08BD"/>
    <w:rsid w:val="008F460A"/>
    <w:rsid w:val="0092171F"/>
    <w:rsid w:val="00934ABF"/>
    <w:rsid w:val="00960065"/>
    <w:rsid w:val="00960294"/>
    <w:rsid w:val="00975984"/>
    <w:rsid w:val="009A12EB"/>
    <w:rsid w:val="009B2416"/>
    <w:rsid w:val="009E3715"/>
    <w:rsid w:val="009F48B2"/>
    <w:rsid w:val="00A17F1F"/>
    <w:rsid w:val="00A21567"/>
    <w:rsid w:val="00A42A01"/>
    <w:rsid w:val="00A6527A"/>
    <w:rsid w:val="00AE24DC"/>
    <w:rsid w:val="00B25EF5"/>
    <w:rsid w:val="00B4556F"/>
    <w:rsid w:val="00B67E57"/>
    <w:rsid w:val="00B974CD"/>
    <w:rsid w:val="00BA046B"/>
    <w:rsid w:val="00BB3E3B"/>
    <w:rsid w:val="00BE799F"/>
    <w:rsid w:val="00C06F7D"/>
    <w:rsid w:val="00C30507"/>
    <w:rsid w:val="00C556B3"/>
    <w:rsid w:val="00C62EB5"/>
    <w:rsid w:val="00C82AE2"/>
    <w:rsid w:val="00C86683"/>
    <w:rsid w:val="00C93E62"/>
    <w:rsid w:val="00CD097B"/>
    <w:rsid w:val="00CD741B"/>
    <w:rsid w:val="00CE027C"/>
    <w:rsid w:val="00CE6695"/>
    <w:rsid w:val="00D238E5"/>
    <w:rsid w:val="00D47B0B"/>
    <w:rsid w:val="00D83D9B"/>
    <w:rsid w:val="00D86098"/>
    <w:rsid w:val="00DA4C8D"/>
    <w:rsid w:val="00DB4C0A"/>
    <w:rsid w:val="00DC7E38"/>
    <w:rsid w:val="00DE0A54"/>
    <w:rsid w:val="00E133B2"/>
    <w:rsid w:val="00E1519D"/>
    <w:rsid w:val="00E17DB9"/>
    <w:rsid w:val="00E617BB"/>
    <w:rsid w:val="00E7066D"/>
    <w:rsid w:val="00E76E26"/>
    <w:rsid w:val="00EB15E2"/>
    <w:rsid w:val="00EB4401"/>
    <w:rsid w:val="00EB6303"/>
    <w:rsid w:val="00EC63AC"/>
    <w:rsid w:val="00EF29A6"/>
    <w:rsid w:val="00EF2EAA"/>
    <w:rsid w:val="00F2412C"/>
    <w:rsid w:val="00F26D61"/>
    <w:rsid w:val="00F46AFD"/>
    <w:rsid w:val="00F60477"/>
    <w:rsid w:val="00F7257E"/>
    <w:rsid w:val="00F810EB"/>
    <w:rsid w:val="00F95FE9"/>
    <w:rsid w:val="00FC29B4"/>
    <w:rsid w:val="00FC3DDF"/>
    <w:rsid w:val="00FE5BAC"/>
    <w:rsid w:val="00FF5130"/>
    <w:rsid w:val="111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2F1458"/>
  <w15:docId w15:val="{151D50E0-725E-4D35-B286-97299CFC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 w:qFormat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PMingLiU" w:hAnsi="Calibri"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3"/>
    <w:next w:val="a0"/>
    <w:link w:val="40"/>
    <w:uiPriority w:val="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  <w:lang w:val="zh-CN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uiPriority w:val="99"/>
    <w:unhideWhenUsed/>
    <w:qFormat/>
    <w:rPr>
      <w:rFonts w:cs="Times New Roman"/>
      <w:sz w:val="16"/>
    </w:rPr>
  </w:style>
  <w:style w:type="character" w:styleId="a6">
    <w:name w:val="Emphasis"/>
    <w:uiPriority w:val="20"/>
    <w:qFormat/>
    <w:rPr>
      <w:rFonts w:cs="Times New Roman"/>
      <w:i/>
    </w:rPr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styleId="a8">
    <w:name w:val="page number"/>
    <w:uiPriority w:val="99"/>
    <w:qFormat/>
    <w:rPr>
      <w:rFonts w:cs="Times New Roman"/>
    </w:rPr>
  </w:style>
  <w:style w:type="character" w:styleId="a9">
    <w:name w:val="Strong"/>
    <w:uiPriority w:val="22"/>
    <w:qFormat/>
    <w:rPr>
      <w:rFonts w:cs="Times New Roman"/>
      <w:b/>
    </w:rPr>
  </w:style>
  <w:style w:type="character" w:styleId="HTML">
    <w:name w:val="HTML Cite"/>
    <w:uiPriority w:val="99"/>
    <w:unhideWhenUsed/>
    <w:rPr>
      <w:rFonts w:cs="Times New Roman"/>
      <w:i/>
    </w:rPr>
  </w:style>
  <w:style w:type="paragraph" w:styleId="aa">
    <w:name w:val="Balloon Text"/>
    <w:basedOn w:val="a0"/>
    <w:link w:val="ab"/>
    <w:uiPriority w:val="99"/>
    <w:qFormat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21">
    <w:name w:val="Body Text 2"/>
    <w:basedOn w:val="a0"/>
    <w:link w:val="22"/>
    <w:uiPriority w:val="99"/>
    <w:qFormat/>
    <w:pPr>
      <w:spacing w:after="0" w:line="240" w:lineRule="auto"/>
      <w:ind w:right="-57"/>
      <w:jc w:val="both"/>
    </w:pPr>
    <w:rPr>
      <w:rFonts w:ascii="Times New Roman" w:hAnsi="Times New Roman"/>
      <w:sz w:val="24"/>
      <w:szCs w:val="24"/>
      <w:lang w:val="zh-CN" w:eastAsia="zh-CN"/>
    </w:rPr>
  </w:style>
  <w:style w:type="paragraph" w:styleId="ac">
    <w:name w:val="endnote text"/>
    <w:basedOn w:val="a0"/>
    <w:link w:val="ad"/>
    <w:uiPriority w:val="99"/>
    <w:semiHidden/>
    <w:unhideWhenUsed/>
    <w:pPr>
      <w:spacing w:after="0" w:line="240" w:lineRule="auto"/>
    </w:pPr>
    <w:rPr>
      <w:sz w:val="20"/>
      <w:szCs w:val="20"/>
      <w:lang w:val="zh-CN" w:eastAsia="zh-CN"/>
    </w:rPr>
  </w:style>
  <w:style w:type="paragraph" w:styleId="ae">
    <w:name w:val="annotation text"/>
    <w:basedOn w:val="a0"/>
    <w:link w:val="af"/>
    <w:uiPriority w:val="99"/>
    <w:unhideWhenUsed/>
    <w:qFormat/>
    <w:pPr>
      <w:spacing w:after="0" w:line="240" w:lineRule="auto"/>
    </w:pPr>
    <w:rPr>
      <w:sz w:val="20"/>
      <w:szCs w:val="20"/>
      <w:lang w:val="zh-CN" w:eastAsia="zh-CN"/>
    </w:rPr>
  </w:style>
  <w:style w:type="paragraph" w:styleId="af0">
    <w:name w:val="annotation subject"/>
    <w:basedOn w:val="ae"/>
    <w:next w:val="ae"/>
    <w:link w:val="af1"/>
    <w:uiPriority w:val="99"/>
    <w:unhideWhenUsed/>
    <w:qFormat/>
    <w:rPr>
      <w:b/>
      <w:bCs/>
    </w:rPr>
  </w:style>
  <w:style w:type="paragraph" w:styleId="af2">
    <w:name w:val="footnote text"/>
    <w:basedOn w:val="a0"/>
    <w:link w:val="af3"/>
    <w:uiPriority w:val="99"/>
    <w:qFormat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paragraph" w:styleId="8">
    <w:name w:val="toc 8"/>
    <w:basedOn w:val="a0"/>
    <w:next w:val="a0"/>
    <w:autoRedefine/>
    <w:uiPriority w:val="39"/>
    <w:qFormat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af4">
    <w:name w:val="head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9">
    <w:name w:val="toc 9"/>
    <w:basedOn w:val="a0"/>
    <w:next w:val="a0"/>
    <w:autoRedefine/>
    <w:uiPriority w:val="39"/>
    <w:qFormat/>
    <w:pPr>
      <w:spacing w:after="0" w:line="240" w:lineRule="auto"/>
      <w:ind w:left="1920"/>
    </w:pPr>
    <w:rPr>
      <w:rFonts w:cs="Calibri"/>
      <w:sz w:val="20"/>
      <w:szCs w:val="20"/>
    </w:rPr>
  </w:style>
  <w:style w:type="paragraph" w:styleId="7">
    <w:name w:val="toc 7"/>
    <w:basedOn w:val="a0"/>
    <w:next w:val="a0"/>
    <w:autoRedefine/>
    <w:uiPriority w:val="39"/>
    <w:qFormat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af6">
    <w:name w:val="Body Text"/>
    <w:basedOn w:val="a0"/>
    <w:link w:val="af7"/>
    <w:uiPriority w:val="99"/>
    <w:qFormat/>
    <w:pPr>
      <w:spacing w:after="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11">
    <w:name w:val="toc 1"/>
    <w:basedOn w:val="a0"/>
    <w:next w:val="a0"/>
    <w:autoRedefine/>
    <w:uiPriority w:val="39"/>
    <w:qFormat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61">
    <w:name w:val="toc 6"/>
    <w:basedOn w:val="a0"/>
    <w:next w:val="a0"/>
    <w:autoRedefine/>
    <w:uiPriority w:val="39"/>
    <w:qFormat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31">
    <w:name w:val="toc 3"/>
    <w:basedOn w:val="a0"/>
    <w:next w:val="a0"/>
    <w:autoRedefine/>
    <w:uiPriority w:val="39"/>
    <w:qFormat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23">
    <w:name w:val="toc 2"/>
    <w:basedOn w:val="a0"/>
    <w:next w:val="a0"/>
    <w:autoRedefine/>
    <w:uiPriority w:val="39"/>
    <w:qFormat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41">
    <w:name w:val="toc 4"/>
    <w:basedOn w:val="a0"/>
    <w:next w:val="a0"/>
    <w:autoRedefine/>
    <w:uiPriority w:val="39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1">
    <w:name w:val="toc 5"/>
    <w:basedOn w:val="a0"/>
    <w:next w:val="a0"/>
    <w:autoRedefine/>
    <w:qFormat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af8">
    <w:name w:val="Body Text Indent"/>
    <w:basedOn w:val="a0"/>
    <w:link w:val="af9"/>
    <w:uiPriority w:val="99"/>
    <w:semiHidden/>
    <w:unhideWhenUsed/>
    <w:pPr>
      <w:spacing w:after="120"/>
      <w:ind w:left="283"/>
    </w:pPr>
    <w:rPr>
      <w:sz w:val="20"/>
      <w:szCs w:val="20"/>
      <w:lang w:val="zh-CN" w:eastAsia="zh-CN"/>
    </w:rPr>
  </w:style>
  <w:style w:type="paragraph" w:styleId="a">
    <w:name w:val="List Bullet"/>
    <w:basedOn w:val="a0"/>
    <w:uiPriority w:val="99"/>
    <w:pPr>
      <w:numPr>
        <w:numId w:val="1"/>
      </w:numPr>
      <w:contextualSpacing/>
    </w:pPr>
  </w:style>
  <w:style w:type="paragraph" w:styleId="afa">
    <w:name w:val="Title"/>
    <w:basedOn w:val="a0"/>
    <w:next w:val="a0"/>
    <w:link w:val="afb"/>
    <w:uiPriority w:val="10"/>
    <w:qFormat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  <w:lang w:val="zh-CN" w:eastAsia="zh-CN"/>
    </w:rPr>
  </w:style>
  <w:style w:type="paragraph" w:styleId="afc">
    <w:name w:val="footer"/>
    <w:basedOn w:val="a0"/>
    <w:link w:val="afd"/>
    <w:uiPriority w:val="99"/>
    <w:qFormat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paragraph" w:styleId="afe">
    <w:name w:val="List"/>
    <w:basedOn w:val="a0"/>
    <w:uiPriority w:val="99"/>
    <w:qFormat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aff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paragraph" w:styleId="24">
    <w:name w:val="Body Text Indent 2"/>
    <w:basedOn w:val="a0"/>
    <w:link w:val="25"/>
    <w:uiPriority w:val="99"/>
    <w:qFormat/>
    <w:pPr>
      <w:spacing w:after="120" w:line="480" w:lineRule="auto"/>
      <w:ind w:left="283"/>
    </w:pPr>
    <w:rPr>
      <w:rFonts w:ascii="Times New Roman" w:hAnsi="Times New Roman"/>
      <w:sz w:val="24"/>
      <w:szCs w:val="24"/>
      <w:lang w:val="zh-CN" w:eastAsia="zh-CN"/>
    </w:rPr>
  </w:style>
  <w:style w:type="paragraph" w:styleId="aff0">
    <w:name w:val="Subtitle"/>
    <w:basedOn w:val="a0"/>
    <w:next w:val="a0"/>
    <w:link w:val="aff1"/>
    <w:uiPriority w:val="11"/>
    <w:pPr>
      <w:keepNext/>
      <w:keepLines/>
      <w:spacing w:before="360" w:after="80" w:line="240" w:lineRule="auto"/>
      <w:contextualSpacing/>
    </w:pPr>
    <w:rPr>
      <w:rFonts w:ascii="Georgia" w:hAnsi="Georgia"/>
      <w:i/>
      <w:color w:val="666666"/>
      <w:sz w:val="48"/>
      <w:szCs w:val="48"/>
      <w:lang w:val="zh-CN" w:eastAsia="zh-CN"/>
    </w:rPr>
  </w:style>
  <w:style w:type="paragraph" w:styleId="26">
    <w:name w:val="List 2"/>
    <w:basedOn w:val="a0"/>
    <w:uiPriority w:val="99"/>
    <w:qFormat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table" w:styleId="12">
    <w:name w:val="Table Grid 1"/>
    <w:basedOn w:val="a2"/>
    <w:uiPriority w:val="99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styleId="aff2">
    <w:name w:val="Table Grid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Table Web 2"/>
    <w:basedOn w:val="a2"/>
    <w:uiPriority w:val="99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1"/>
    <w:link w:val="1"/>
    <w:uiPriority w:val="9"/>
    <w:qFormat/>
    <w:rPr>
      <w:rFonts w:ascii="Arial" w:eastAsia="PMingLiU" w:hAnsi="Arial" w:cs="Times New Roman"/>
      <w:b/>
      <w:bCs/>
      <w:kern w:val="32"/>
      <w:sz w:val="32"/>
      <w:szCs w:val="32"/>
      <w:lang w:val="zh-CN" w:eastAsia="zh-CN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PMingLiU" w:hAnsi="Arial" w:cs="Times New Roman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basedOn w:val="a1"/>
    <w:link w:val="3"/>
    <w:uiPriority w:val="9"/>
    <w:qFormat/>
    <w:rPr>
      <w:rFonts w:ascii="Arial" w:eastAsia="PMingLiU" w:hAnsi="Arial" w:cs="Times New Roman"/>
      <w:b/>
      <w:bCs/>
      <w:sz w:val="26"/>
      <w:szCs w:val="26"/>
      <w:lang w:val="zh-CN" w:eastAsia="zh-CN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basedOn w:val="a1"/>
    <w:link w:val="5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Times New Roman" w:eastAsia="PMingLiU" w:hAnsi="Times New Roman" w:cs="Times New Roman"/>
      <w:b/>
      <w:color w:val="000000"/>
      <w:sz w:val="20"/>
      <w:szCs w:val="20"/>
      <w:lang w:val="zh-CN" w:eastAsia="zh-CN"/>
    </w:rPr>
  </w:style>
  <w:style w:type="character" w:customStyle="1" w:styleId="af7">
    <w:name w:val="Основной текст Знак"/>
    <w:basedOn w:val="a1"/>
    <w:link w:val="af6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2">
    <w:name w:val="Основной текст 2 Знак"/>
    <w:basedOn w:val="a1"/>
    <w:link w:val="21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blk">
    <w:name w:val="blk"/>
    <w:qFormat/>
  </w:style>
  <w:style w:type="character" w:customStyle="1" w:styleId="afd">
    <w:name w:val="Нижний колонтитул Знак"/>
    <w:basedOn w:val="a1"/>
    <w:link w:val="afc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Web">
    <w:name w:val="Обычный (Web)"/>
    <w:basedOn w:val="a0"/>
    <w:next w:val="aff"/>
    <w:uiPriority w:val="99"/>
    <w:qFormat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character" w:customStyle="1" w:styleId="af3">
    <w:name w:val="Текст сноски Знак"/>
    <w:basedOn w:val="a1"/>
    <w:link w:val="af2"/>
    <w:uiPriority w:val="99"/>
    <w:qFormat/>
    <w:rPr>
      <w:rFonts w:ascii="Times New Roman" w:eastAsia="PMingLiU" w:hAnsi="Times New Roman" w:cs="Times New Roman"/>
      <w:sz w:val="20"/>
      <w:szCs w:val="20"/>
      <w:lang w:val="en-US" w:eastAsia="zh-CN"/>
    </w:rPr>
  </w:style>
  <w:style w:type="character" w:customStyle="1" w:styleId="FootnoteTextChar">
    <w:name w:val="Footnote Text Char"/>
    <w:qFormat/>
    <w:locked/>
    <w:rPr>
      <w:rFonts w:ascii="Times New Roman" w:hAnsi="Times New Roman"/>
      <w:sz w:val="20"/>
      <w:lang w:val="zh-CN" w:eastAsia="ru-RU"/>
    </w:rPr>
  </w:style>
  <w:style w:type="paragraph" w:styleId="aff3">
    <w:name w:val="List Paragraph"/>
    <w:aliases w:val="Содержание. 2 уровень"/>
    <w:basedOn w:val="a0"/>
    <w:link w:val="aff4"/>
    <w:uiPriority w:val="34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ff4">
    <w:name w:val="Абзац списка Знак"/>
    <w:aliases w:val="Содержание. 2 уровень Знак"/>
    <w:link w:val="aff3"/>
    <w:uiPriority w:val="34"/>
    <w:qFormat/>
    <w:locked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b">
    <w:name w:val="Текст выноски Знак"/>
    <w:basedOn w:val="a1"/>
    <w:link w:val="aa"/>
    <w:uiPriority w:val="99"/>
    <w:qFormat/>
    <w:rPr>
      <w:rFonts w:ascii="Segoe UI" w:eastAsia="PMingLiU" w:hAnsi="Segoe UI" w:cs="Times New Roman"/>
      <w:sz w:val="18"/>
      <w:szCs w:val="18"/>
      <w:lang w:val="zh-CN" w:eastAsia="zh-CN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PMingLiU" w:hAnsi="Arial" w:cs="Arial"/>
    </w:rPr>
  </w:style>
  <w:style w:type="character" w:customStyle="1" w:styleId="af5">
    <w:name w:val="Верхний колонтитул Знак"/>
    <w:basedOn w:val="a1"/>
    <w:link w:val="af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25">
    <w:name w:val="Основной текст с отступом 2 Знак"/>
    <w:basedOn w:val="a1"/>
    <w:link w:val="24"/>
    <w:uiPriority w:val="99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character" w:customStyle="1" w:styleId="af">
    <w:name w:val="Текст примечания Знак"/>
    <w:basedOn w:val="a1"/>
    <w:link w:val="ae"/>
    <w:uiPriority w:val="99"/>
    <w:qFormat/>
    <w:rPr>
      <w:rFonts w:ascii="Calibri" w:eastAsia="PMingLiU" w:hAnsi="Calibri" w:cs="Times New Roman"/>
      <w:sz w:val="20"/>
      <w:szCs w:val="20"/>
      <w:lang w:val="zh-CN" w:eastAsia="zh-CN"/>
    </w:rPr>
  </w:style>
  <w:style w:type="character" w:customStyle="1" w:styleId="af1">
    <w:name w:val="Тема примечания Знак"/>
    <w:basedOn w:val="af"/>
    <w:link w:val="af0"/>
    <w:uiPriority w:val="99"/>
    <w:qFormat/>
    <w:rPr>
      <w:rFonts w:ascii="Calibri" w:eastAsia="PMingLiU" w:hAnsi="Calibri" w:cs="Times New Roman"/>
      <w:b/>
      <w:bCs/>
      <w:sz w:val="20"/>
      <w:szCs w:val="20"/>
      <w:lang w:val="zh-CN" w:eastAsia="zh-CN"/>
    </w:rPr>
  </w:style>
  <w:style w:type="character" w:customStyle="1" w:styleId="apple-converted-space">
    <w:name w:val="apple-converted-space"/>
    <w:qFormat/>
  </w:style>
  <w:style w:type="character" w:customStyle="1" w:styleId="aff5">
    <w:name w:val="Цветовое выделение"/>
    <w:uiPriority w:val="99"/>
    <w:qFormat/>
    <w:rPr>
      <w:b/>
      <w:color w:val="26282F"/>
    </w:rPr>
  </w:style>
  <w:style w:type="character" w:customStyle="1" w:styleId="aff6">
    <w:name w:val="Гипертекстовая ссылка"/>
    <w:uiPriority w:val="99"/>
    <w:qFormat/>
    <w:rPr>
      <w:b/>
      <w:color w:val="106BBE"/>
    </w:rPr>
  </w:style>
  <w:style w:type="character" w:customStyle="1" w:styleId="aff7">
    <w:name w:val="Активная гипертекстовая ссылка"/>
    <w:uiPriority w:val="99"/>
    <w:qFormat/>
    <w:rPr>
      <w:b/>
      <w:color w:val="106BBE"/>
      <w:u w:val="single"/>
    </w:rPr>
  </w:style>
  <w:style w:type="paragraph" w:customStyle="1" w:styleId="aff8">
    <w:name w:val="Внимание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9">
    <w:name w:val="Внимание: криминал!!"/>
    <w:basedOn w:val="aff8"/>
    <w:next w:val="a0"/>
    <w:uiPriority w:val="99"/>
    <w:qFormat/>
  </w:style>
  <w:style w:type="paragraph" w:customStyle="1" w:styleId="affa">
    <w:name w:val="Внимание: недобросовестность!"/>
    <w:basedOn w:val="aff8"/>
    <w:next w:val="a0"/>
    <w:uiPriority w:val="99"/>
    <w:qFormat/>
  </w:style>
  <w:style w:type="character" w:customStyle="1" w:styleId="affb">
    <w:name w:val="Выделение для Базового Поиска"/>
    <w:uiPriority w:val="99"/>
    <w:qFormat/>
    <w:rPr>
      <w:b/>
      <w:color w:val="0058A9"/>
    </w:rPr>
  </w:style>
  <w:style w:type="character" w:customStyle="1" w:styleId="affc">
    <w:name w:val="Выделение для Базового Поиска (курсив)"/>
    <w:uiPriority w:val="99"/>
    <w:qFormat/>
    <w:rPr>
      <w:b/>
      <w:i/>
      <w:color w:val="0058A9"/>
    </w:rPr>
  </w:style>
  <w:style w:type="paragraph" w:customStyle="1" w:styleId="affd">
    <w:name w:val="Дочерний элемент списк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e">
    <w:name w:val="Основное меню (преемственное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3">
    <w:name w:val="Заголовок1"/>
    <w:basedOn w:val="affe"/>
    <w:next w:val="a0"/>
    <w:uiPriority w:val="99"/>
    <w:qFormat/>
    <w:rPr>
      <w:b/>
      <w:bCs/>
      <w:color w:val="0058A9"/>
      <w:shd w:val="clear" w:color="auto" w:fill="ECE9D8"/>
    </w:rPr>
  </w:style>
  <w:style w:type="paragraph" w:customStyle="1" w:styleId="afff">
    <w:name w:val="Заголовок группы контролов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f0">
    <w:name w:val="Заголовок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1">
    <w:name w:val="Заголовок распахивающейся части диалога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f2">
    <w:name w:val="Заголовок своего сообщения"/>
    <w:uiPriority w:val="99"/>
    <w:qFormat/>
    <w:rPr>
      <w:b/>
      <w:color w:val="26282F"/>
    </w:rPr>
  </w:style>
  <w:style w:type="paragraph" w:customStyle="1" w:styleId="afff3">
    <w:name w:val="Заголовок статьи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f4">
    <w:name w:val="Заголовок чужого сообщения"/>
    <w:uiPriority w:val="99"/>
    <w:qFormat/>
    <w:rPr>
      <w:b/>
      <w:color w:val="FF0000"/>
    </w:rPr>
  </w:style>
  <w:style w:type="paragraph" w:customStyle="1" w:styleId="afff5">
    <w:name w:val="Заголовок ЭР (ле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f6">
    <w:name w:val="Заголовок ЭР (правое окно)"/>
    <w:basedOn w:val="afff5"/>
    <w:next w:val="a0"/>
    <w:uiPriority w:val="99"/>
    <w:qFormat/>
    <w:pPr>
      <w:spacing w:after="0"/>
      <w:jc w:val="left"/>
    </w:pPr>
  </w:style>
  <w:style w:type="paragraph" w:customStyle="1" w:styleId="afff7">
    <w:name w:val="Интерактивный заголовок"/>
    <w:basedOn w:val="13"/>
    <w:next w:val="a0"/>
    <w:uiPriority w:val="99"/>
    <w:qFormat/>
    <w:rPr>
      <w:u w:val="single"/>
    </w:rPr>
  </w:style>
  <w:style w:type="paragraph" w:customStyle="1" w:styleId="afff8">
    <w:name w:val="Текст информации об изменениях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f9">
    <w:name w:val="Информация об изменениях"/>
    <w:basedOn w:val="afff8"/>
    <w:next w:val="a0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b">
    <w:name w:val="Комментарий"/>
    <w:basedOn w:val="afffa"/>
    <w:next w:val="a0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0"/>
    <w:uiPriority w:val="99"/>
    <w:qFormat/>
    <w:rPr>
      <w:i/>
      <w:iCs/>
    </w:rPr>
  </w:style>
  <w:style w:type="paragraph" w:customStyle="1" w:styleId="afffd">
    <w:name w:val="Текст (ле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e">
    <w:name w:val="Колонтитул (левый)"/>
    <w:basedOn w:val="afffd"/>
    <w:next w:val="a0"/>
    <w:uiPriority w:val="99"/>
    <w:qFormat/>
    <w:rPr>
      <w:sz w:val="14"/>
      <w:szCs w:val="14"/>
    </w:rPr>
  </w:style>
  <w:style w:type="paragraph" w:customStyle="1" w:styleId="affff">
    <w:name w:val="Текст (пра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f0">
    <w:name w:val="Колонтитул (правый)"/>
    <w:basedOn w:val="affff"/>
    <w:next w:val="a0"/>
    <w:uiPriority w:val="99"/>
    <w:qFormat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0"/>
    <w:uiPriority w:val="99"/>
    <w:qFormat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8"/>
    <w:next w:val="a0"/>
    <w:uiPriority w:val="99"/>
    <w:qFormat/>
  </w:style>
  <w:style w:type="paragraph" w:customStyle="1" w:styleId="affff3">
    <w:name w:val="Моноширинны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f4">
    <w:name w:val="Найденные слова"/>
    <w:uiPriority w:val="99"/>
    <w:qFormat/>
    <w:rPr>
      <w:b/>
      <w:color w:val="26282F"/>
      <w:shd w:val="clear" w:color="auto" w:fill="FFF580"/>
    </w:rPr>
  </w:style>
  <w:style w:type="paragraph" w:customStyle="1" w:styleId="affff5">
    <w:name w:val="Напишите нам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f6">
    <w:name w:val="Не вступил в силу"/>
    <w:uiPriority w:val="99"/>
    <w:qFormat/>
    <w:rPr>
      <w:b/>
      <w:color w:val="000000"/>
      <w:shd w:val="clear" w:color="auto" w:fill="D8EDE8"/>
    </w:rPr>
  </w:style>
  <w:style w:type="paragraph" w:customStyle="1" w:styleId="affff7">
    <w:name w:val="Необходимые документы"/>
    <w:basedOn w:val="aff8"/>
    <w:next w:val="a0"/>
    <w:uiPriority w:val="99"/>
    <w:qFormat/>
    <w:pPr>
      <w:ind w:firstLine="118"/>
    </w:pPr>
  </w:style>
  <w:style w:type="paragraph" w:customStyle="1" w:styleId="affff8">
    <w:name w:val="Нормальный (таблица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f9">
    <w:name w:val="Таблицы (моноширинный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fa">
    <w:name w:val="Оглавление"/>
    <w:basedOn w:val="affff9"/>
    <w:next w:val="a0"/>
    <w:uiPriority w:val="99"/>
    <w:qFormat/>
    <w:pPr>
      <w:ind w:left="140"/>
    </w:pPr>
  </w:style>
  <w:style w:type="character" w:customStyle="1" w:styleId="affffb">
    <w:name w:val="Опечатки"/>
    <w:uiPriority w:val="99"/>
    <w:qFormat/>
    <w:rPr>
      <w:color w:val="FF0000"/>
    </w:rPr>
  </w:style>
  <w:style w:type="paragraph" w:customStyle="1" w:styleId="affffc">
    <w:name w:val="Переменная часть"/>
    <w:basedOn w:val="affe"/>
    <w:next w:val="a0"/>
    <w:uiPriority w:val="99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0"/>
    <w:uiPriority w:val="99"/>
    <w:qFormat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8"/>
    <w:next w:val="a0"/>
    <w:uiPriority w:val="99"/>
    <w:qFormat/>
    <w:rPr>
      <w:b/>
      <w:bCs/>
    </w:rPr>
  </w:style>
  <w:style w:type="paragraph" w:customStyle="1" w:styleId="afffff">
    <w:name w:val="Подчёркнуный текст"/>
    <w:basedOn w:val="a0"/>
    <w:next w:val="a0"/>
    <w:uiPriority w:val="99"/>
    <w:qFormat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f0">
    <w:name w:val="Постоянная часть"/>
    <w:basedOn w:val="affe"/>
    <w:next w:val="a0"/>
    <w:uiPriority w:val="99"/>
    <w:qFormat/>
    <w:rPr>
      <w:sz w:val="20"/>
      <w:szCs w:val="20"/>
    </w:rPr>
  </w:style>
  <w:style w:type="paragraph" w:customStyle="1" w:styleId="afffff1">
    <w:name w:val="Прижатый влево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f2">
    <w:name w:val="Пример."/>
    <w:basedOn w:val="aff8"/>
    <w:next w:val="a0"/>
    <w:uiPriority w:val="99"/>
    <w:qFormat/>
  </w:style>
  <w:style w:type="paragraph" w:customStyle="1" w:styleId="afffff3">
    <w:name w:val="Примечание."/>
    <w:basedOn w:val="aff8"/>
    <w:next w:val="a0"/>
    <w:uiPriority w:val="99"/>
    <w:qFormat/>
  </w:style>
  <w:style w:type="character" w:customStyle="1" w:styleId="afffff4">
    <w:name w:val="Продолжение ссылки"/>
    <w:uiPriority w:val="99"/>
    <w:qFormat/>
  </w:style>
  <w:style w:type="paragraph" w:customStyle="1" w:styleId="afffff5">
    <w:name w:val="Словарная статья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f6">
    <w:name w:val="Сравнение редакций"/>
    <w:uiPriority w:val="99"/>
    <w:qFormat/>
    <w:rPr>
      <w:b/>
      <w:color w:val="26282F"/>
    </w:rPr>
  </w:style>
  <w:style w:type="character" w:customStyle="1" w:styleId="afff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fff8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paragraph" w:customStyle="1" w:styleId="afffff9">
    <w:name w:val="Ссылка на официальную публикацию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fa">
    <w:name w:val="Ссылка на утративший силу документ"/>
    <w:uiPriority w:val="99"/>
    <w:qFormat/>
    <w:rPr>
      <w:b/>
      <w:color w:val="749232"/>
    </w:rPr>
  </w:style>
  <w:style w:type="paragraph" w:customStyle="1" w:styleId="afffffb">
    <w:name w:val="Текст в таблице"/>
    <w:basedOn w:val="affff8"/>
    <w:next w:val="a0"/>
    <w:uiPriority w:val="99"/>
    <w:pPr>
      <w:ind w:firstLine="500"/>
    </w:pPr>
  </w:style>
  <w:style w:type="paragraph" w:customStyle="1" w:styleId="afffffc">
    <w:name w:val="Текст ЭР (см. также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d">
    <w:name w:val="Технический комментари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e">
    <w:name w:val="Утратил силу"/>
    <w:uiPriority w:val="99"/>
    <w:rPr>
      <w:b/>
      <w:strike/>
      <w:color w:val="666600"/>
    </w:rPr>
  </w:style>
  <w:style w:type="paragraph" w:customStyle="1" w:styleId="affffff">
    <w:name w:val="Формула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f0">
    <w:name w:val="Центрированный (таблица)"/>
    <w:basedOn w:val="affff8"/>
    <w:next w:val="a0"/>
    <w:uiPriority w:val="99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  <w:lang w:eastAsia="en-US"/>
    </w:rPr>
  </w:style>
  <w:style w:type="paragraph" w:customStyle="1" w:styleId="s1">
    <w:name w:val="s_1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Текст концевой сноски Знак"/>
    <w:basedOn w:val="a1"/>
    <w:link w:val="ac"/>
    <w:uiPriority w:val="99"/>
    <w:semiHidden/>
    <w:rPr>
      <w:rFonts w:ascii="Calibri" w:eastAsia="PMingLiU" w:hAnsi="Calibri" w:cs="Times New Roman"/>
      <w:sz w:val="20"/>
      <w:szCs w:val="20"/>
      <w:lang w:val="zh-CN" w:eastAsia="zh-CN"/>
    </w:rPr>
  </w:style>
  <w:style w:type="paragraph" w:styleId="affffff1">
    <w:name w:val="No Spacing"/>
    <w:link w:val="affffff2"/>
    <w:uiPriority w:val="1"/>
    <w:qFormat/>
    <w:rPr>
      <w:rFonts w:ascii="Times New Roman" w:eastAsia="PMingLiU" w:hAnsi="Times New Roman" w:cs="Times New Roman"/>
      <w:color w:val="000000"/>
    </w:rPr>
  </w:style>
  <w:style w:type="character" w:customStyle="1" w:styleId="affffff2">
    <w:name w:val="Без интервала Знак"/>
    <w:link w:val="affffff1"/>
    <w:uiPriority w:val="1"/>
    <w:qFormat/>
    <w:locked/>
    <w:rPr>
      <w:rFonts w:ascii="Times New Roman" w:eastAsia="PMingLiU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Заголовок Знак"/>
    <w:basedOn w:val="a1"/>
    <w:link w:val="afa"/>
    <w:uiPriority w:val="10"/>
    <w:qFormat/>
    <w:rPr>
      <w:rFonts w:ascii="Times New Roman" w:eastAsia="PMingLiU" w:hAnsi="Times New Roman" w:cs="Times New Roman"/>
      <w:b/>
      <w:color w:val="000000"/>
      <w:sz w:val="72"/>
      <w:szCs w:val="72"/>
      <w:lang w:val="zh-CN" w:eastAsia="zh-CN"/>
    </w:rPr>
  </w:style>
  <w:style w:type="character" w:customStyle="1" w:styleId="aff1">
    <w:name w:val="Подзаголовок Знак"/>
    <w:basedOn w:val="a1"/>
    <w:link w:val="aff0"/>
    <w:uiPriority w:val="11"/>
    <w:qFormat/>
    <w:rPr>
      <w:rFonts w:ascii="Georgia" w:eastAsia="PMingLiU" w:hAnsi="Georgia" w:cs="Times New Roman"/>
      <w:i/>
      <w:color w:val="666666"/>
      <w:sz w:val="48"/>
      <w:szCs w:val="48"/>
      <w:lang w:val="zh-CN" w:eastAsia="zh-CN"/>
    </w:rPr>
  </w:style>
  <w:style w:type="paragraph" w:customStyle="1" w:styleId="27">
    <w:name w:val="Абзац списка2"/>
    <w:basedOn w:val="a0"/>
    <w:qFormat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post-b1">
    <w:name w:val="post-b1"/>
    <w:rPr>
      <w:rFonts w:cs="Times New Roman"/>
      <w:b/>
      <w:bCs/>
    </w:rPr>
  </w:style>
  <w:style w:type="paragraph" w:customStyle="1" w:styleId="book-authors">
    <w:name w:val="book-authors"/>
    <w:basedOn w:val="a0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0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0"/>
    <w:qFormat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qFormat/>
    <w:rPr>
      <w:rFonts w:cs="Times New Roman"/>
    </w:rPr>
  </w:style>
  <w:style w:type="table" w:customStyle="1" w:styleId="TableGrid">
    <w:name w:val="TableGrid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qFormat/>
    <w:rPr>
      <w:rFonts w:cs="Times New Roman"/>
    </w:rPr>
  </w:style>
  <w:style w:type="character" w:customStyle="1" w:styleId="FontStyle31">
    <w:name w:val="Font Style31"/>
    <w:rPr>
      <w:rFonts w:ascii="Times New Roman" w:hAnsi="Times New Roman"/>
      <w:sz w:val="16"/>
    </w:rPr>
  </w:style>
  <w:style w:type="character" w:customStyle="1" w:styleId="l6">
    <w:name w:val="l6"/>
    <w:qFormat/>
  </w:style>
  <w:style w:type="character" w:customStyle="1" w:styleId="small">
    <w:name w:val="small"/>
    <w:rPr>
      <w:rFonts w:cs="Times New Roman"/>
    </w:rPr>
  </w:style>
  <w:style w:type="character" w:customStyle="1" w:styleId="80">
    <w:name w:val="Основной текст (8)_"/>
    <w:link w:val="81"/>
    <w:locked/>
    <w:rPr>
      <w:rFonts w:eastAsia="Times New Roman"/>
      <w:i/>
      <w:sz w:val="27"/>
      <w:shd w:val="clear" w:color="auto" w:fill="FFFFFF"/>
    </w:rPr>
  </w:style>
  <w:style w:type="paragraph" w:customStyle="1" w:styleId="81">
    <w:name w:val="Основной текст (8)"/>
    <w:basedOn w:val="a0"/>
    <w:link w:val="8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7"/>
      <w:lang w:eastAsia="en-US"/>
    </w:rPr>
  </w:style>
  <w:style w:type="character" w:customStyle="1" w:styleId="52">
    <w:name w:val="Основной текст (5)_"/>
    <w:link w:val="53"/>
    <w:qFormat/>
    <w:locked/>
    <w:rPr>
      <w:shd w:val="clear" w:color="auto" w:fill="FFFFFF"/>
    </w:rPr>
  </w:style>
  <w:style w:type="paragraph" w:customStyle="1" w:styleId="53">
    <w:name w:val="Основной текст (5)"/>
    <w:basedOn w:val="a0"/>
    <w:link w:val="52"/>
    <w:qFormat/>
    <w:pPr>
      <w:shd w:val="clear" w:color="auto" w:fill="FFFFFF"/>
      <w:spacing w:after="480" w:line="274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70">
    <w:name w:val="Основной текст (7)_"/>
    <w:link w:val="71"/>
    <w:qFormat/>
    <w:locked/>
    <w:rPr>
      <w:sz w:val="27"/>
      <w:shd w:val="clear" w:color="auto" w:fill="FFFFFF"/>
    </w:rPr>
  </w:style>
  <w:style w:type="paragraph" w:customStyle="1" w:styleId="71">
    <w:name w:val="Основной текст (7)"/>
    <w:basedOn w:val="a0"/>
    <w:link w:val="70"/>
    <w:qFormat/>
    <w:pPr>
      <w:shd w:val="clear" w:color="auto" w:fill="FFFFFF"/>
      <w:spacing w:before="480" w:after="60" w:line="240" w:lineRule="atLeast"/>
      <w:ind w:hanging="340"/>
    </w:pPr>
    <w:rPr>
      <w:rFonts w:asciiTheme="minorHAnsi" w:eastAsiaTheme="minorHAnsi" w:hAnsiTheme="minorHAnsi" w:cstheme="minorBidi"/>
      <w:sz w:val="27"/>
      <w:lang w:eastAsia="en-US"/>
    </w:rPr>
  </w:style>
  <w:style w:type="character" w:customStyle="1" w:styleId="32">
    <w:name w:val="Заголовок №3_"/>
    <w:link w:val="310"/>
    <w:qFormat/>
    <w:locked/>
    <w:rPr>
      <w:b/>
      <w:sz w:val="27"/>
      <w:shd w:val="clear" w:color="auto" w:fill="FFFFFF"/>
    </w:rPr>
  </w:style>
  <w:style w:type="paragraph" w:customStyle="1" w:styleId="310">
    <w:name w:val="Заголовок №31"/>
    <w:basedOn w:val="a0"/>
    <w:link w:val="32"/>
    <w:qFormat/>
    <w:pPr>
      <w:shd w:val="clear" w:color="auto" w:fill="FFFFFF"/>
      <w:spacing w:after="300" w:line="326" w:lineRule="exact"/>
      <w:jc w:val="center"/>
      <w:outlineLvl w:val="2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qFormat/>
    <w:rPr>
      <w:b/>
      <w:sz w:val="27"/>
    </w:rPr>
  </w:style>
  <w:style w:type="character" w:customStyle="1" w:styleId="29">
    <w:name w:val="Заголовок №2_"/>
    <w:link w:val="210"/>
    <w:qFormat/>
    <w:locked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0"/>
    <w:link w:val="29"/>
    <w:qFormat/>
    <w:pPr>
      <w:shd w:val="clear" w:color="auto" w:fill="FFFFFF"/>
      <w:spacing w:before="60" w:after="420" w:line="240" w:lineRule="atLeast"/>
      <w:outlineLvl w:val="1"/>
    </w:pPr>
    <w:rPr>
      <w:rFonts w:asciiTheme="minorHAnsi" w:eastAsiaTheme="minorHAnsi" w:hAnsiTheme="minorHAnsi" w:cstheme="minorBidi"/>
      <w:b/>
      <w:sz w:val="27"/>
      <w:lang w:val="en-US" w:eastAsia="en-US"/>
    </w:rPr>
  </w:style>
  <w:style w:type="character" w:customStyle="1" w:styleId="2a">
    <w:name w:val="Заголовок №2"/>
    <w:qFormat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qFormat/>
    <w:rPr>
      <w:b/>
      <w:sz w:val="27"/>
    </w:rPr>
  </w:style>
  <w:style w:type="character" w:customStyle="1" w:styleId="14">
    <w:name w:val="Заголовок №1_"/>
    <w:link w:val="110"/>
    <w:qFormat/>
    <w:locked/>
    <w:rPr>
      <w:b/>
      <w:sz w:val="27"/>
      <w:shd w:val="clear" w:color="auto" w:fill="FFFFFF"/>
    </w:rPr>
  </w:style>
  <w:style w:type="paragraph" w:customStyle="1" w:styleId="110">
    <w:name w:val="Заголовок №11"/>
    <w:basedOn w:val="a0"/>
    <w:link w:val="14"/>
    <w:pPr>
      <w:shd w:val="clear" w:color="auto" w:fill="FFFFFF"/>
      <w:spacing w:after="300" w:line="322" w:lineRule="exact"/>
      <w:jc w:val="center"/>
      <w:outlineLvl w:val="0"/>
    </w:pPr>
    <w:rPr>
      <w:rFonts w:asciiTheme="minorHAnsi" w:eastAsiaTheme="minorHAnsi" w:hAnsiTheme="minorHAnsi" w:cstheme="minorBidi"/>
      <w:b/>
      <w:sz w:val="27"/>
      <w:lang w:eastAsia="en-US"/>
    </w:rPr>
  </w:style>
  <w:style w:type="character" w:customStyle="1" w:styleId="15">
    <w:name w:val="Заголовок №1"/>
    <w:qFormat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Pr>
      <w:b/>
      <w:sz w:val="27"/>
    </w:rPr>
  </w:style>
  <w:style w:type="character" w:customStyle="1" w:styleId="150">
    <w:name w:val="Основной текст (15)_"/>
    <w:link w:val="151"/>
    <w:qFormat/>
    <w:locked/>
    <w:rPr>
      <w:rFonts w:eastAsia="Times New Roman"/>
      <w:sz w:val="19"/>
      <w:shd w:val="clear" w:color="auto" w:fill="FFFFFF"/>
    </w:rPr>
  </w:style>
  <w:style w:type="paragraph" w:customStyle="1" w:styleId="151">
    <w:name w:val="Основной текст (15)"/>
    <w:basedOn w:val="a0"/>
    <w:link w:val="150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sz w:val="19"/>
      <w:lang w:eastAsia="en-US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17">
    <w:name w:val="Основной текст (17)_"/>
    <w:link w:val="170"/>
    <w:locked/>
    <w:rPr>
      <w:rFonts w:eastAsia="Times New Roman"/>
      <w:i/>
      <w:sz w:val="23"/>
      <w:shd w:val="clear" w:color="auto" w:fill="FFFFFF"/>
    </w:rPr>
  </w:style>
  <w:style w:type="paragraph" w:customStyle="1" w:styleId="170">
    <w:name w:val="Основной текст (17)"/>
    <w:basedOn w:val="a0"/>
    <w:link w:val="17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i/>
      <w:sz w:val="23"/>
      <w:lang w:eastAsia="en-US"/>
    </w:rPr>
  </w:style>
  <w:style w:type="paragraph" w:customStyle="1" w:styleId="510">
    <w:name w:val="Основной текст (5)1"/>
    <w:basedOn w:val="a0"/>
    <w:qFormat/>
    <w:pPr>
      <w:shd w:val="clear" w:color="auto" w:fill="FFFFFF"/>
      <w:spacing w:after="360" w:line="274" w:lineRule="exact"/>
      <w:jc w:val="both"/>
    </w:pPr>
  </w:style>
  <w:style w:type="character" w:customStyle="1" w:styleId="130">
    <w:name w:val="Основной текст (13)"/>
    <w:qFormat/>
    <w:rPr>
      <w:rFonts w:eastAsia="Times New Roman"/>
      <w:b/>
      <w:sz w:val="19"/>
      <w:lang w:val="ru-RU" w:eastAsia="ru-RU"/>
    </w:rPr>
  </w:style>
  <w:style w:type="character" w:customStyle="1" w:styleId="16">
    <w:name w:val="Основной текст (16)_"/>
    <w:link w:val="160"/>
    <w:qFormat/>
    <w:locked/>
    <w:rPr>
      <w:rFonts w:eastAsia="Times New Roman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0"/>
    <w:link w:val="16"/>
    <w:qFormat/>
    <w:pPr>
      <w:shd w:val="clear" w:color="auto" w:fill="FFFFFF"/>
      <w:spacing w:after="0" w:line="240" w:lineRule="atLeast"/>
    </w:pPr>
    <w:rPr>
      <w:rFonts w:asciiTheme="minorHAnsi" w:eastAsia="Times New Roman" w:hAnsiTheme="minorHAnsi" w:cstheme="minorBidi"/>
      <w:b/>
      <w:i/>
      <w:sz w:val="19"/>
      <w:lang w:eastAsia="en-US"/>
    </w:rPr>
  </w:style>
  <w:style w:type="character" w:customStyle="1" w:styleId="af9">
    <w:name w:val="Основной текст с отступом Знак"/>
    <w:basedOn w:val="a1"/>
    <w:link w:val="af8"/>
    <w:uiPriority w:val="99"/>
    <w:semiHidden/>
    <w:qFormat/>
    <w:rPr>
      <w:rFonts w:ascii="Calibri" w:eastAsia="PMingLiU" w:hAnsi="Calibri" w:cs="Times New Roman"/>
      <w:sz w:val="20"/>
      <w:szCs w:val="20"/>
      <w:lang w:val="zh-CN" w:eastAsia="zh-CN"/>
    </w:rPr>
  </w:style>
  <w:style w:type="paragraph" w:customStyle="1" w:styleId="affffff3">
    <w:name w:val="Содержимое таблицы"/>
    <w:basedOn w:val="a0"/>
    <w:qFormat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e"/>
    <w:next w:val="ae"/>
    <w:uiPriority w:val="99"/>
    <w:unhideWhenUsed/>
    <w:qFormat/>
    <w:rPr>
      <w:rFonts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">
    <w:name w:val="Веб-таблица 2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b">
    <w:name w:val="Сетка таблицы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">
    <w:name w:val="Веб-таблица 22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0">
    <w:name w:val="Сетка таблицы2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">
    <w:name w:val="Веб-таблица 23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0">
    <w:name w:val="Сетка таблицы2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4">
    <w:name w:val="Веб-таблица 24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180">
    <w:name w:val="Сетка таблицы18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11">
    <w:name w:val="Веб-таблица 21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40">
    <w:name w:val="Сетка таблицы2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21">
    <w:name w:val="Веб-таблица 22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21">
    <w:name w:val="Сетка таблицы2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2"/>
    <w:uiPriority w:val="39"/>
    <w:qFormat/>
    <w:locked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qFormat/>
    <w:rPr>
      <w:rFonts w:ascii="Times New Roman" w:eastAsia="PMingLiU" w:hAnsi="Times New Roman" w:cs="Times New Roman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qFormat/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2"/>
    <w:qFormat/>
    <w:rPr>
      <w:rFonts w:ascii="Times New Roman" w:eastAsia="PMingLiU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il"/>
          <w:tr2bl w:val="nil"/>
        </w:tcBorders>
      </w:tcPr>
    </w:tblStylePr>
  </w:style>
  <w:style w:type="table" w:customStyle="1" w:styleId="-231">
    <w:name w:val="Веб-таблица 231"/>
    <w:basedOn w:val="a2"/>
    <w:qFormat/>
    <w:rPr>
      <w:rFonts w:ascii="Times New Roman" w:eastAsia="PMingLiU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31">
    <w:name w:val="Сетка таблицы2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2"/>
    <w:uiPriority w:val="39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2"/>
    <w:uiPriority w:val="39"/>
    <w:qFormat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Заголовок оглавления1"/>
    <w:basedOn w:val="1"/>
    <w:next w:val="a0"/>
    <w:uiPriority w:val="39"/>
    <w:unhideWhenUsed/>
    <w:qFormat/>
    <w:pPr>
      <w:keepLines/>
      <w:spacing w:after="0" w:line="259" w:lineRule="auto"/>
      <w:outlineLvl w:val="9"/>
    </w:pPr>
    <w:rPr>
      <w:rFonts w:ascii="Cambria" w:hAnsi="Cambria"/>
      <w:b w:val="0"/>
      <w:bCs w:val="0"/>
      <w:color w:val="365F91"/>
      <w:kern w:val="0"/>
    </w:rPr>
  </w:style>
  <w:style w:type="paragraph" w:customStyle="1" w:styleId="1b">
    <w:name w:val="ПООП заголовок 1"/>
    <w:basedOn w:val="a0"/>
    <w:link w:val="1c"/>
    <w:qFormat/>
    <w:pPr>
      <w:suppressAutoHyphens/>
      <w:spacing w:after="120"/>
    </w:pPr>
    <w:rPr>
      <w:rFonts w:ascii="Times New Roman" w:hAnsi="Times New Roman"/>
      <w:b/>
      <w:sz w:val="24"/>
      <w:szCs w:val="24"/>
      <w:lang w:val="zh-CN" w:eastAsia="zh-CN"/>
    </w:rPr>
  </w:style>
  <w:style w:type="character" w:customStyle="1" w:styleId="1c">
    <w:name w:val="ПООП заголовок 1 Знак"/>
    <w:link w:val="1b"/>
    <w:qFormat/>
    <w:rPr>
      <w:rFonts w:ascii="Times New Roman" w:eastAsia="PMingLiU" w:hAnsi="Times New Roman" w:cs="Times New Roman"/>
      <w:b/>
      <w:sz w:val="24"/>
      <w:szCs w:val="24"/>
      <w:lang w:val="zh-CN" w:eastAsia="zh-CN"/>
    </w:rPr>
  </w:style>
  <w:style w:type="paragraph" w:customStyle="1" w:styleId="2c">
    <w:name w:val="ПООП заголовок 2"/>
    <w:basedOn w:val="a0"/>
    <w:link w:val="2d"/>
    <w:qFormat/>
    <w:pPr>
      <w:suppressAutoHyphens/>
      <w:spacing w:after="0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2d">
    <w:name w:val="ПООП заголовок 2 Знак"/>
    <w:link w:val="2c"/>
    <w:qFormat/>
    <w:rPr>
      <w:rFonts w:ascii="Times New Roman" w:eastAsia="PMingLiU" w:hAnsi="Times New Roman" w:cs="Times New Roman"/>
      <w:sz w:val="24"/>
      <w:szCs w:val="24"/>
      <w:lang w:val="zh-CN" w:eastAsia="zh-CN"/>
    </w:rPr>
  </w:style>
  <w:style w:type="paragraph" w:customStyle="1" w:styleId="35">
    <w:name w:val="ПООП заголовок 3"/>
    <w:basedOn w:val="2c"/>
    <w:link w:val="36"/>
    <w:qFormat/>
    <w:rPr>
      <w:b/>
      <w:bCs/>
    </w:rPr>
  </w:style>
  <w:style w:type="character" w:customStyle="1" w:styleId="36">
    <w:name w:val="ПООП заголовок 3 Знак"/>
    <w:link w:val="35"/>
    <w:qFormat/>
    <w:rPr>
      <w:rFonts w:ascii="Times New Roman" w:eastAsia="PMingLiU" w:hAnsi="Times New Roman" w:cs="Times New Roman"/>
      <w:b/>
      <w:bCs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E2E9B-A390-4398-A6EF-82E0B66F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3014</Words>
  <Characters>17182</Characters>
  <Application>Microsoft Office Word</Application>
  <DocSecurity>0</DocSecurity>
  <Lines>143</Lines>
  <Paragraphs>40</Paragraphs>
  <ScaleCrop>false</ScaleCrop>
  <Company/>
  <LinksUpToDate>false</LinksUpToDate>
  <CharactersWithSpaces>20156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</dc:creator>
  <cp:lastModifiedBy>User</cp:lastModifiedBy>
  <cp:revision>30</cp:revision>
  <dcterms:created xsi:type="dcterms:W3CDTF">2025-04-10T07:11:00Z</dcterms:created>
  <dcterms:modified xsi:type="dcterms:W3CDTF">2026-04-02T10:22:00Z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94697C01714249BB9EE7EAE80FA35D4C_12</vt:lpwstr>
  </property>
</Properties>
</file>